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Министерство сельского хозяйства Российской Федерации</w:t>
      </w:r>
    </w:p>
    <w:p w:rsidR="00000000" w:rsidDel="00000000" w:rsidP="00000000" w:rsidRDefault="00000000" w:rsidRPr="00000000" w14:paraId="00000002">
      <w:pP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Федеральное государственное образовательное учреждение высшего профессионального образования</w:t>
      </w:r>
    </w:p>
    <w:p w:rsidR="00000000" w:rsidDel="00000000" w:rsidP="00000000" w:rsidRDefault="00000000" w:rsidRPr="00000000" w14:paraId="00000003">
      <w:pP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Государственный университет по землеустройству</w:t>
      </w:r>
    </w:p>
    <w:p w:rsidR="00000000" w:rsidDel="00000000" w:rsidP="00000000" w:rsidRDefault="00000000" w:rsidRPr="00000000" w14:paraId="00000004">
      <w:pP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Кафедра землеустройства</w:t>
      </w:r>
    </w:p>
    <w:p w:rsidR="00000000" w:rsidDel="00000000" w:rsidP="00000000" w:rsidRDefault="00000000" w:rsidRPr="00000000" w14:paraId="00000005">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6">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7">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E">
      <w:pP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Отчет о производственной (преддипломной) практике</w:t>
      </w:r>
    </w:p>
    <w:p w:rsidR="00000000" w:rsidDel="00000000" w:rsidP="00000000" w:rsidRDefault="00000000" w:rsidRPr="00000000" w14:paraId="0000000F">
      <w:pP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 землеустройству</w:t>
      </w:r>
    </w:p>
    <w:p w:rsidR="00000000" w:rsidDel="00000000" w:rsidP="00000000" w:rsidRDefault="00000000" w:rsidRPr="00000000" w14:paraId="00000010">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1">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2">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4">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5">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7">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B">
      <w:pP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Москва 2010</w:t>
      </w:r>
    </w:p>
    <w:p w:rsidR="00000000" w:rsidDel="00000000" w:rsidP="00000000" w:rsidRDefault="00000000" w:rsidRPr="00000000" w14:paraId="0000001C">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Введение</w:t>
      </w:r>
    </w:p>
    <w:p w:rsidR="00000000" w:rsidDel="00000000" w:rsidP="00000000" w:rsidRDefault="00000000" w:rsidRPr="00000000" w14:paraId="0000001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Целью производственной практики является закрепление теоретических знаний в области землеустройства, решение организационно-проектировочных и технологических задач по землеустройству. </w:t>
      </w:r>
    </w:p>
    <w:p w:rsidR="00000000" w:rsidDel="00000000" w:rsidP="00000000" w:rsidRDefault="00000000" w:rsidRPr="00000000" w14:paraId="0000001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Задачей практики является овладение производственными навыками, методами работы в условиях производства, ознакомление с организацией (ООО «НПО ГеоТраст») и технологией выполнения работ по землеустройству, адаптация к производственной деятельности. </w:t>
      </w:r>
    </w:p>
    <w:p w:rsidR="00000000" w:rsidDel="00000000" w:rsidP="00000000" w:rsidRDefault="00000000" w:rsidRPr="00000000" w14:paraId="0000002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 время производственной практики необходимо изучить: </w:t>
      </w:r>
    </w:p>
    <w:p w:rsidR="00000000" w:rsidDel="00000000" w:rsidP="00000000" w:rsidRDefault="00000000" w:rsidRPr="00000000" w14:paraId="0000002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вопросы организации и планирования землеустроительных и земельно-кадастровых работ;</w:t>
      </w:r>
    </w:p>
    <w:p w:rsidR="00000000" w:rsidDel="00000000" w:rsidP="00000000" w:rsidRDefault="00000000" w:rsidRPr="00000000" w14:paraId="0000002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виды землеустроительной документации;</w:t>
      </w:r>
    </w:p>
    <w:p w:rsidR="00000000" w:rsidDel="00000000" w:rsidP="00000000" w:rsidRDefault="00000000" w:rsidRPr="00000000" w14:paraId="0000002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содержание и особенности составления схем и проектов землеустройства;</w:t>
      </w:r>
    </w:p>
    <w:p w:rsidR="00000000" w:rsidDel="00000000" w:rsidP="00000000" w:rsidRDefault="00000000" w:rsidRPr="00000000" w14:paraId="0000002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текстовые и графические документы по регистрации и учету объектов недвижимости;</w:t>
      </w:r>
    </w:p>
    <w:p w:rsidR="00000000" w:rsidDel="00000000" w:rsidP="00000000" w:rsidRDefault="00000000" w:rsidRPr="00000000" w14:paraId="0000002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способы получения, обработки, хранения земельно-кадастровой информации;</w:t>
      </w:r>
    </w:p>
    <w:p w:rsidR="00000000" w:rsidDel="00000000" w:rsidP="00000000" w:rsidRDefault="00000000" w:rsidRPr="00000000" w14:paraId="0000002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особенности полевого землеустроительного обследования территории объекта проектирования и разработки проекта (схемы) землеустройства, их согласования и утверждения;</w:t>
      </w:r>
    </w:p>
    <w:p w:rsidR="00000000" w:rsidDel="00000000" w:rsidP="00000000" w:rsidRDefault="00000000" w:rsidRPr="00000000" w14:paraId="0000002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изучить требования ведения землеустроительной документации.</w:t>
      </w:r>
    </w:p>
    <w:p w:rsidR="00000000" w:rsidDel="00000000" w:rsidP="00000000" w:rsidRDefault="00000000" w:rsidRPr="00000000" w14:paraId="0000002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9">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Fonts w:ascii="Times New Roman" w:cs="Times New Roman" w:eastAsia="Times New Roman" w:hAnsi="Times New Roman"/>
          <w:color w:val="000000"/>
          <w:sz w:val="28"/>
          <w:szCs w:val="28"/>
          <w:rtl w:val="0"/>
        </w:rPr>
        <w:t xml:space="preserve">Понятие межевания земель</w:t>
      </w:r>
    </w:p>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Межевание земель включает в себя технические и юридические процедуры, целью которых является определение и утверждение границ поземельных владений посредством особых актов и знаков.</w:t>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Ряд действий по определению, восстановлению, а также закреплению на территории границ участка земли и установлению его точного места расположения и площади называется межеванием земель.</w:t>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Процесс межевания. Этапы.</w:t>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Процесс, в результате которого происходит межевание участка, включает в себя следующие этапы:</w:t>
      </w:r>
    </w:p>
    <w:p w:rsidR="00000000" w:rsidDel="00000000" w:rsidP="00000000" w:rsidRDefault="00000000" w:rsidRPr="00000000" w14:paraId="0000002F">
      <w:pPr>
        <w:numPr>
          <w:ilvl w:val="0"/>
          <w:numId w:val="1"/>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определение границ участка на местности</w:t>
      </w:r>
    </w:p>
    <w:p w:rsidR="00000000" w:rsidDel="00000000" w:rsidP="00000000" w:rsidRDefault="00000000" w:rsidRPr="00000000" w14:paraId="00000030">
      <w:pPr>
        <w:numPr>
          <w:ilvl w:val="0"/>
          <w:numId w:val="1"/>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закрепление границ участка</w:t>
      </w:r>
    </w:p>
    <w:p w:rsidR="00000000" w:rsidDel="00000000" w:rsidP="00000000" w:rsidRDefault="00000000" w:rsidRPr="00000000" w14:paraId="00000031">
      <w:pPr>
        <w:numPr>
          <w:ilvl w:val="0"/>
          <w:numId w:val="1"/>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составление плана участка.</w:t>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Межевание земель и земельных участков состоит из: </w:t>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действий по предварительному сбору, а также изучению картографической, геодезической, правоустанавливающей и другой, необходимой на этом этапе документации; </w:t>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полевых оценки и анализа состояния пунктов ГГС (государственной геодезической сети) и ОМС (опорной межевой сети) - ОМЗ (опорные межевые знаки); </w:t>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полевого исследования границ земельного участка, подвергающегося размежеванию, с анализом состояния межевых знаков; - создания техпроекта межевания земель; </w:t>
      </w:r>
    </w:p>
    <w:p w:rsidR="00000000" w:rsidDel="00000000" w:rsidP="00000000" w:rsidRDefault="00000000" w:rsidRPr="00000000" w14:paraId="0000003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уведомления пользователей, владельцев и собственников земельных и дачных участков, проходящих процедуру размежевания, о произведении работ по межеванию; </w:t>
      </w:r>
    </w:p>
    <w:p w:rsidR="00000000" w:rsidDel="00000000" w:rsidP="00000000" w:rsidRDefault="00000000" w:rsidRPr="00000000" w14:paraId="0000003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согласования и установления на территории межевыми знаками границ участка земли с владельцами, пользователями и собственниками размежевываемых участков земли; </w:t>
      </w:r>
    </w:p>
    <w:p w:rsidR="00000000" w:rsidDel="00000000" w:rsidP="00000000" w:rsidRDefault="00000000" w:rsidRPr="00000000" w14:paraId="0000003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передачи пунктов ОМС (опорно-межевой сети) под наблюдение за сохранностью; </w:t>
      </w:r>
    </w:p>
    <w:p w:rsidR="00000000" w:rsidDel="00000000" w:rsidP="00000000" w:rsidRDefault="00000000" w:rsidRPr="00000000" w14:paraId="00000039">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анализа координат ОМС пунктов и межевых знаков; </w:t>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точного расчета площади земельного участка; </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нанесения границ земельного участка на чертеж; </w:t>
      </w:r>
    </w:p>
    <w:p w:rsidR="00000000" w:rsidDel="00000000" w:rsidP="00000000" w:rsidRDefault="00000000" w:rsidRPr="00000000" w14:paraId="0000003C">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проверки и приемки итоговых данных межевания земель органом, осуществляющим работы; </w:t>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государственного надзора за установкой и сохранностью межевых знаков; </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формировки межевого дела; </w:t>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передачи собранных материалов в соответствующий архив. </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Важные факторы процесса межевания - полевой анализ, устанавливание или контролирование ранее установленных опорных межевых знаков (ОМЗ). При устанавливании специализированный межевой знак располагают так, чтобы надписи на лицевой стороне "смотрели" на следующий межевой знак, если двигаться по линии границы по часовой стрелке;</w:t>
      </w:r>
    </w:p>
    <w:p w:rsidR="00000000" w:rsidDel="00000000" w:rsidP="00000000" w:rsidRDefault="00000000" w:rsidRPr="00000000" w14:paraId="0000004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специализированные межевые знаки следует размещать во всех поворотных пунктах (точках) границы участка земли, за исключением границ, которые проходят по "обитаемым" территориям и линейным объектам, проходящим по границам данного земельного участка.</w:t>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3">
      <w:pPr>
        <w:spacing w:after="0" w:line="360" w:lineRule="auto"/>
        <w:ind w:left="360" w:firstLine="349.000000000000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Межевой план. Общие понятия и определения</w:t>
      </w:r>
    </w:p>
    <w:p w:rsidR="00000000" w:rsidDel="00000000" w:rsidP="00000000" w:rsidRDefault="00000000" w:rsidRPr="00000000" w14:paraId="0000004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Межевой план — это документ, в основе которого лежит кадастровый план определённой территории или кадастровая выписка о том или ином земельном участке, и в котором отображены некоторые сведения об образуемых земельных участках (или одном земельном участке) либо частях (части) земельного участка, внесённые в государственный кадастр недвижимости.</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Межевой план также может содержать новые сведения, которые должны быть внесены в государственный кадастр недвижимости.</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Межевой план состоит из двух частей: текстовой и графической. В первой отображены сведения о земельном участке (земельных участках), необходимые для внесения в государственный кадастр недвижимости. Во второй воспроизводится информация кадастрового плана территории или кадастровой выписке о земельном участке, отмечается местоположение границ образуемых земельных участков или границ частей (части) земельного участка.</w:t>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9">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Описание прохождения практики</w:t>
      </w:r>
    </w:p>
    <w:p w:rsidR="00000000" w:rsidDel="00000000" w:rsidP="00000000" w:rsidRDefault="00000000" w:rsidRPr="00000000" w14:paraId="0000004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Место прохождения производственной практики – Общество с ограниченной ответственностью «Научно-производственное объединение ГеоТраст» (ООО «НПО ГеоТраст»).</w:t>
      </w:r>
    </w:p>
    <w:p w:rsidR="00000000" w:rsidDel="00000000" w:rsidP="00000000" w:rsidRDefault="00000000" w:rsidRPr="00000000" w14:paraId="0000004C">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Занимаемая должность – помощник геодезиста, землеустроитель.</w:t>
      </w:r>
    </w:p>
    <w:p w:rsidR="00000000" w:rsidDel="00000000" w:rsidP="00000000" w:rsidRDefault="00000000" w:rsidRPr="00000000" w14:paraId="0000004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Сроки работы – с 03 августа 2010 г. по 12 сентября 2010 г.</w:t>
      </w:r>
    </w:p>
    <w:p w:rsidR="00000000" w:rsidDel="00000000" w:rsidP="00000000" w:rsidRDefault="00000000" w:rsidRPr="00000000" w14:paraId="0000004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Землеустроительные работы выполнялись в Московской области, Пушкинском районе, г. Красноармейск. </w:t>
      </w:r>
    </w:p>
    <w:p w:rsidR="00000000" w:rsidDel="00000000" w:rsidP="00000000" w:rsidRDefault="00000000" w:rsidRPr="00000000" w14:paraId="0000004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Объект работ – Кирпичный завод находящийся на территории НИИ «Геодезия», г. Красноармейск, проспект Испытателей, д. 25/2.</w:t>
      </w:r>
    </w:p>
    <w:p w:rsidR="00000000" w:rsidDel="00000000" w:rsidP="00000000" w:rsidRDefault="00000000" w:rsidRPr="00000000" w14:paraId="0000005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Виды и объемы выполняемых работ:</w:t>
      </w:r>
    </w:p>
    <w:p w:rsidR="00000000" w:rsidDel="00000000" w:rsidP="00000000" w:rsidRDefault="00000000" w:rsidRPr="00000000" w14:paraId="0000005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Тахеометрическая съемка местности</w:t>
      </w:r>
    </w:p>
    <w:p w:rsidR="00000000" w:rsidDel="00000000" w:rsidP="00000000" w:rsidRDefault="00000000" w:rsidRPr="00000000" w14:paraId="0000005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Обработка данных </w:t>
      </w:r>
    </w:p>
    <w:p w:rsidR="00000000" w:rsidDel="00000000" w:rsidP="00000000" w:rsidRDefault="00000000" w:rsidRPr="00000000" w14:paraId="0000005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Межевание</w:t>
      </w:r>
    </w:p>
    <w:p w:rsidR="00000000" w:rsidDel="00000000" w:rsidP="00000000" w:rsidRDefault="00000000" w:rsidRPr="00000000" w14:paraId="0000005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Методы и содержание выполнения работы:</w:t>
      </w:r>
    </w:p>
    <w:p w:rsidR="00000000" w:rsidDel="00000000" w:rsidP="00000000" w:rsidRDefault="00000000" w:rsidRPr="00000000" w14:paraId="0000005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Тахеометрическая съемка местности</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Выполнялась с помощью </w:t>
      </w:r>
      <w:hyperlink r:id="rId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тахеометра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вехи с призмой, в результате которой получили план местности с изображением ситуации.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тахеометрической съемки используют при ведении земельного или городского </w:t>
      </w:r>
      <w:hyperlink r:id="r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кадастра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планировки населенных пунктов, проектирования отводов земель, мелиоративных мероприятий и т.д. Особенно выгодно ее применение для съемки узких полос местности при изысканиях трасс каналов, железных и автомобильных дорог, линий электропередач, трубопроводов и других протяженных линейных объектов.</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Преимущества тахеометрической съемки по сравнению с другими видами топографических съемок заключаются в том, что она может выполняться при неблагоприятных погодных условиях, а камеральные работы могут выполняться другим исполнителем вслед за производством полевых измерений, что позволяет сократить сроки составления плана снимаемой местности. Основным недостатком тахеометрической съемки является то, что составление плана местности выполняется в камеральных условиях на основании только результатов полевых измерений и зарисовок. При этом нельзя своевременно выявить допущенные промахи путем сличения плана с местностью.</w:t>
      </w:r>
    </w:p>
    <w:p w:rsidR="00000000" w:rsidDel="00000000" w:rsidP="00000000" w:rsidRDefault="00000000" w:rsidRPr="00000000" w14:paraId="00000059">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Обработка данных </w:t>
      </w:r>
    </w:p>
    <w:p w:rsidR="00000000" w:rsidDel="00000000" w:rsidP="00000000" w:rsidRDefault="00000000" w:rsidRPr="00000000" w14:paraId="0000005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Обработка данных тахеометрической съемки проводилась в камеральных условиях с помощью специальных программ, таких как:</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CREDO_DAT 3.1</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предназначена для автоматизации камеральной обработки полевых инженерно-геодезических данных при создании государственных геодезических сетей, инженерных изысканиях, разведке и добыче полезных ископаемых, геодезическом обеспечении строительства, землеустройстве. </w:t>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0"/>
          <w:color w:val="000000"/>
          <w:sz w:val="28"/>
          <w:szCs w:val="28"/>
          <w:u w:val="single"/>
          <w:rtl w:val="0"/>
        </w:rPr>
        <w:t xml:space="preserve">Основные функции:</w:t>
      </w:r>
      <w:r w:rsidDel="00000000" w:rsidR="00000000" w:rsidRPr="00000000">
        <w:rPr>
          <w:rtl w:val="0"/>
        </w:rPr>
      </w:r>
    </w:p>
    <w:p w:rsidR="00000000" w:rsidDel="00000000" w:rsidP="00000000" w:rsidRDefault="00000000" w:rsidRPr="00000000" w14:paraId="0000005E">
      <w:pPr>
        <w:numPr>
          <w:ilvl w:val="0"/>
          <w:numId w:val="3"/>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импорт данных, полученных с электронных регистраторов и тахеометров в форматах — Sokkia (SDR2x, 3x), Nikon (RDF), Geodimeter (ARE, JOB), Leica (GRE, GSI, IDEX), Topcon (GTS6, GTS7), Trimble (R4, R5, Rec500, М5), УОМЗ (2Та5, 3Та5, 4ТА5), PENTAX (DC1, AUX, CSV), FOIF(RTS600), KOLIDA (KTS440,550); </w:t>
      </w:r>
    </w:p>
    <w:p w:rsidR="00000000" w:rsidDel="00000000" w:rsidP="00000000" w:rsidRDefault="00000000" w:rsidRPr="00000000" w14:paraId="0000005F">
      <w:pPr>
        <w:numPr>
          <w:ilvl w:val="0"/>
          <w:numId w:val="3"/>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импорт координат (X, Y, Z), данных измерений из текстовых файлов в произвольных форматах, настраиваемых пользователем; </w:t>
      </w:r>
    </w:p>
    <w:p w:rsidR="00000000" w:rsidDel="00000000" w:rsidP="00000000" w:rsidRDefault="00000000" w:rsidRPr="00000000" w14:paraId="00000060">
      <w:pPr>
        <w:numPr>
          <w:ilvl w:val="0"/>
          <w:numId w:val="3"/>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табличное редактирование данных, работа с буфером обмена для станций, ходов и отдельных измерений, «Отключение/восстановление» измерений, работа с блоками данных, использование интерактивных графических операций; </w:t>
      </w:r>
    </w:p>
    <w:p w:rsidR="00000000" w:rsidDel="00000000" w:rsidP="00000000" w:rsidRDefault="00000000" w:rsidRPr="00000000" w14:paraId="00000061">
      <w:pPr>
        <w:numPr>
          <w:ilvl w:val="0"/>
          <w:numId w:val="3"/>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уравнивание плановых (линейно-угловых) и высотных (систем и ходов геометрического, тригонометрического нивелирования) геодезических сетей разных форм, классов и методов (комбинации методов) создания, выполняемое параметрическим способом по методу наименьших квадратов. Обеспечена возможность выполнять совместное уравнивание измерений разной точности и разных методик с развернутой оценкой точности, включающей эллипсы ошибок; </w:t>
      </w:r>
    </w:p>
    <w:p w:rsidR="00000000" w:rsidDel="00000000" w:rsidP="00000000" w:rsidRDefault="00000000" w:rsidRPr="00000000" w14:paraId="00000062">
      <w:pPr>
        <w:numPr>
          <w:ilvl w:val="0"/>
          <w:numId w:val="3"/>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проектирование опорных геодезических сетей, выбор оптимальной схемы сети, необходимых и достаточных измерений, подбор точности измерений; </w:t>
      </w:r>
    </w:p>
    <w:p w:rsidR="00000000" w:rsidDel="00000000" w:rsidP="00000000" w:rsidRDefault="00000000" w:rsidRPr="00000000" w14:paraId="00000063">
      <w:pPr>
        <w:numPr>
          <w:ilvl w:val="0"/>
          <w:numId w:val="3"/>
        </w:numPr>
        <w:spacing w:after="0" w:line="360" w:lineRule="auto"/>
        <w:ind w:left="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расчет и печать ведомостей обратных геодезических задач в различных видах.</w:t>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EXCEL</w:t>
      </w:r>
    </w:p>
    <w:p w:rsidR="00000000" w:rsidDel="00000000" w:rsidP="00000000" w:rsidRDefault="00000000" w:rsidRPr="00000000" w14:paraId="0000006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 использованием данной программы вводили результаты тахеометрической съемки для получения горизонтального проложения линий расчета и площади снятого участка.</w:t>
      </w:r>
    </w:p>
    <w:p w:rsidR="00000000" w:rsidDel="00000000" w:rsidP="00000000" w:rsidRDefault="00000000" w:rsidRPr="00000000" w14:paraId="0000006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Межевание</w:t>
      </w:r>
    </w:p>
    <w:p w:rsidR="00000000" w:rsidDel="00000000" w:rsidP="00000000" w:rsidRDefault="00000000" w:rsidRPr="00000000" w14:paraId="0000006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Установление (восстановление) на местности границ муниципальных образований, границ земельных участков с объектами недвижимости и определением их координат геодезическими, составление карт (планов) объектов землеустройства с подготовкой сведений для государственного кадастрового учета.</w:t>
      </w:r>
    </w:p>
    <w:p w:rsidR="00000000" w:rsidDel="00000000" w:rsidP="00000000" w:rsidRDefault="00000000" w:rsidRPr="00000000" w14:paraId="0000006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Межевание объектов землеустройства осуществлялось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Данный вид работ проводился на основе следующих нормативно-правовых актов: </w:t>
      </w:r>
    </w:p>
    <w:p w:rsidR="00000000" w:rsidDel="00000000" w:rsidP="00000000" w:rsidRDefault="00000000" w:rsidRPr="00000000" w14:paraId="0000006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Земельный кодекс РФ №136-ФЗ от 25.10.01. (в ред. от 22.08.05)</w:t>
      </w:r>
    </w:p>
    <w:p w:rsidR="00000000" w:rsidDel="00000000" w:rsidP="00000000" w:rsidRDefault="00000000" w:rsidRPr="00000000" w14:paraId="0000006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Федеральный закон №178-ФЗ от 18.06.01. "О землеустройстве"</w:t>
      </w:r>
    </w:p>
    <w:p w:rsidR="00000000" w:rsidDel="00000000" w:rsidP="00000000" w:rsidRDefault="00000000" w:rsidRPr="00000000" w14:paraId="0000006C">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Методические рекомендации по проведению межевания объектов землеустройства, Росземкадастр, от 17.02.2003 г.</w:t>
      </w:r>
    </w:p>
    <w:p w:rsidR="00000000" w:rsidDel="00000000" w:rsidP="00000000" w:rsidRDefault="00000000" w:rsidRPr="00000000" w14:paraId="0000006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Приказ Росземкадастра №П327 от 02.10.96. "Об утверждении требований к оформлению документов о межевании, представляемых для постановки земельных участков на государственный кадастровый учет"</w:t>
      </w:r>
    </w:p>
    <w:p w:rsidR="00000000" w:rsidDel="00000000" w:rsidP="00000000" w:rsidRDefault="00000000" w:rsidRPr="00000000" w14:paraId="0000006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Характеристика организации землеустроительных работ в предприятии, его структура:</w:t>
      </w:r>
    </w:p>
    <w:p w:rsidR="00000000" w:rsidDel="00000000" w:rsidP="00000000" w:rsidRDefault="00000000" w:rsidRPr="00000000" w14:paraId="0000006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Общество с ограниченной ответственностью «Научно-производственное объединение ГеоТраст» (ООО «НПО ГеоТраст») пятый год успешно выступает на рынке проектно-изыскательских работ по землеустройству и земледелию, проводимых на территории Московской и других областей Российской Федерации.</w:t>
      </w:r>
    </w:p>
    <w:p w:rsidR="00000000" w:rsidDel="00000000" w:rsidP="00000000" w:rsidRDefault="00000000" w:rsidRPr="00000000" w14:paraId="0000007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Главным активом объединения является «человеческий ресурс». «НПО ГеоТраст» - это, прежде всего, опытнейшие специалисты, большинство из которых проработало не один десяток лет в области землеустройства и земледелия. Многие из них имеют степень кандидатов и докторов наук.</w:t>
      </w:r>
    </w:p>
    <w:p w:rsidR="00000000" w:rsidDel="00000000" w:rsidP="00000000" w:rsidRDefault="00000000" w:rsidRPr="00000000" w14:paraId="0000007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98 процентов сотрудников «НПО ГеоТраст» получили образование в ведущих ВУЗах страны, занимающихся подготовкой специалистов по землеустройству и земледелию - Государственном университете по землеустройству, Московской сельскохозяйственной академии им. К.А. Тимирязева, Московском государственном университете геодезии и картографии, МГУ им. М.В. Ломоносова.</w:t>
      </w:r>
    </w:p>
    <w:p w:rsidR="00000000" w:rsidDel="00000000" w:rsidP="00000000" w:rsidRDefault="00000000" w:rsidRPr="00000000" w14:paraId="0000007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Специалисты предприятия совершенствуют свой профессиональный уровень, регулярно участвуя в программах дополнительного профессионального образования.</w:t>
      </w:r>
    </w:p>
    <w:p w:rsidR="00000000" w:rsidDel="00000000" w:rsidP="00000000" w:rsidRDefault="00000000" w:rsidRPr="00000000" w14:paraId="0000007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выполнения различных видов землеустроительных работ и разработки систем земледелия все структурные подразделения объединения в полном объеме обеспечены автотранспортом, оргтехникой, компьютерами с программными продуктами, современными средствами измерений, включая GPS.</w:t>
      </w:r>
    </w:p>
    <w:p w:rsidR="00000000" w:rsidDel="00000000" w:rsidP="00000000" w:rsidRDefault="00000000" w:rsidRPr="00000000" w14:paraId="0000007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«НПО ГеоТраст» предоставляет комплекс проектно-изыскательских услуг, что принципиально отличает его от других предприятий, занимающихся землеустроительными работами.</w:t>
      </w:r>
    </w:p>
    <w:p w:rsidR="00000000" w:rsidDel="00000000" w:rsidP="00000000" w:rsidRDefault="00000000" w:rsidRPr="00000000" w14:paraId="0000007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Структурное подразделение ГеоТраста по внедрению систем земледелия выполняет комплекс работ на основе</w:t>
      </w:r>
      <w:hyperlink r:id="rId8">
        <w:r w:rsidDel="00000000" w:rsidR="00000000" w:rsidRPr="00000000">
          <w:rPr>
            <w:rFonts w:ascii="Times New Roman" w:cs="Times New Roman" w:eastAsia="Times New Roman" w:hAnsi="Times New Roman"/>
            <w:color w:val="000000"/>
            <w:sz w:val="28"/>
            <w:szCs w:val="28"/>
            <w:u w:val="none"/>
            <w:rtl w:val="0"/>
          </w:rPr>
          <w:t xml:space="preserve"> адаптивного землеустройства звеньев систем земледелия и технологий возделывания культур под планируемую урожайность с использованием научно-обоснованных севооборотов, принципиально новых эффективных приемов защиты растений от болезней, вредителей и сорняков, минимизации почвообработки. Такие технологии позволяют получать в производстве экологически чистую продукцию при снижении энергетических затрат на 30-40% за счет более рационального использования природных ресурсов и сохранения биопродуктивности агроландшафта.</w:t>
        </w:r>
      </w:hyperlink>
      <w:r w:rsidDel="00000000" w:rsidR="00000000" w:rsidRPr="00000000">
        <w:rPr>
          <w:rtl w:val="0"/>
        </w:rPr>
      </w:r>
    </w:p>
    <w:p w:rsidR="00000000" w:rsidDel="00000000" w:rsidP="00000000" w:rsidRDefault="00000000" w:rsidRPr="00000000" w14:paraId="0000007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Контроль качества выполненных работ на предприятии осуществляется в соответствии с российским законодательством и требованиями нормативно-технических документов. Ведущие специалисты научно-производственного отдела, ответственные за проверку качества выполненных работ, тщательно отслеживают любые изменения в законодательстве или появление новых технических требований по выполнению работ.</w:t>
      </w:r>
    </w:p>
    <w:p w:rsidR="00000000" w:rsidDel="00000000" w:rsidP="00000000" w:rsidRDefault="00000000" w:rsidRPr="00000000" w14:paraId="0000007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Межевой план</w:t>
      </w:r>
    </w:p>
    <w:tbl>
      <w:tblPr>
        <w:tblStyle w:val="Table1"/>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2"/>
        <w:gridCol w:w="2642"/>
        <w:gridCol w:w="2330"/>
        <w:gridCol w:w="2653"/>
        <w:gridCol w:w="1124"/>
        <w:tblGridChange w:id="0">
          <w:tblGrid>
            <w:gridCol w:w="822"/>
            <w:gridCol w:w="2642"/>
            <w:gridCol w:w="2330"/>
            <w:gridCol w:w="2653"/>
            <w:gridCol w:w="1124"/>
          </w:tblGrid>
        </w:tblGridChange>
      </w:tblGrid>
      <w:tr>
        <w:trPr>
          <w:trHeight w:val="23" w:hRule="atLeast"/>
        </w:trPr>
        <w:tc>
          <w:tcPr>
            <w:gridSpan w:val="2"/>
            <w:vMerge w:val="restart"/>
            <w:shd w:fill="auto" w:val="clear"/>
          </w:tcPr>
          <w:p w:rsidR="00000000" w:rsidDel="00000000" w:rsidP="00000000" w:rsidRDefault="00000000" w:rsidRPr="00000000" w14:paraId="00000079">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7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Заполняется специалистом органа кадастрового учета</w:t>
            </w:r>
          </w:p>
        </w:tc>
      </w:tr>
      <w:tr>
        <w:trPr>
          <w:trHeight w:val="345" w:hRule="atLeast"/>
        </w:trPr>
        <w:tc>
          <w:tcPr>
            <w:gridSpan w:val="2"/>
            <w:vMerge w:val="continue"/>
            <w:shd w:fill="auto" w:val="clea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3"/>
            <w:vMerge w:val="restart"/>
            <w:shd w:fill="auto" w:val="clear"/>
          </w:tcPr>
          <w:p w:rsidR="00000000" w:rsidDel="00000000" w:rsidP="00000000" w:rsidRDefault="00000000" w:rsidRPr="00000000" w14:paraId="0000008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регистрационный № _______________________________________</w:t>
            </w:r>
          </w:p>
          <w:p w:rsidR="00000000" w:rsidDel="00000000" w:rsidP="00000000" w:rsidRDefault="00000000" w:rsidRPr="00000000" w14:paraId="0000008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_______________________ _________________________________</w:t>
            </w:r>
          </w:p>
          <w:p w:rsidR="00000000" w:rsidDel="00000000" w:rsidP="00000000" w:rsidRDefault="00000000" w:rsidRPr="00000000" w14:paraId="00000082">
            <w:pPr>
              <w:tabs>
                <w:tab w:val="left" w:pos="916"/>
                <w:tab w:val="left" w:pos="3312"/>
              </w:tabs>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ab/>
              <w:t xml:space="preserve">(подпись) </w:t>
              <w:tab/>
              <w:t xml:space="preserve">(инициалы, фамилия)</w:t>
            </w:r>
          </w:p>
          <w:p w:rsidR="00000000" w:rsidDel="00000000" w:rsidP="00000000" w:rsidRDefault="00000000" w:rsidRPr="00000000" w14:paraId="00000083">
            <w:pPr>
              <w:tabs>
                <w:tab w:val="left" w:pos="916"/>
                <w:tab w:val="left" w:pos="3312"/>
              </w:tabs>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_____ » _________________ _______ г.</w:t>
            </w:r>
          </w:p>
        </w:tc>
      </w:tr>
      <w:tr>
        <w:trPr>
          <w:trHeight w:val="23" w:hRule="atLeast"/>
        </w:trPr>
        <w:tc>
          <w:tcPr>
            <w:gridSpan w:val="2"/>
            <w:shd w:fill="auto" w:val="clear"/>
          </w:tcPr>
          <w:p w:rsidR="00000000" w:rsidDel="00000000" w:rsidP="00000000" w:rsidRDefault="00000000" w:rsidRPr="00000000" w14:paraId="0000008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Титульный лист</w:t>
            </w:r>
          </w:p>
        </w:tc>
        <w:tc>
          <w:tcPr>
            <w:gridSpan w:val="3"/>
            <w:vMerge w:val="continue"/>
            <w:shd w:fill="auto" w:val="clea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r>
      <w:tr>
        <w:trPr>
          <w:trHeight w:val="23" w:hRule="atLeast"/>
        </w:trPr>
        <w:tc>
          <w:tcPr>
            <w:gridSpan w:val="5"/>
            <w:shd w:fill="auto" w:val="clear"/>
          </w:tcPr>
          <w:p w:rsidR="00000000" w:rsidDel="00000000" w:rsidP="00000000" w:rsidRDefault="00000000" w:rsidRPr="00000000" w14:paraId="0000008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Межевой план подготовлен в результате выполнения кадастровых работ в связи с:</w:t>
            </w:r>
          </w:p>
        </w:tc>
      </w:tr>
      <w:tr>
        <w:trPr>
          <w:trHeight w:val="23" w:hRule="atLeast"/>
        </w:trPr>
        <w:tc>
          <w:tcPr>
            <w:gridSpan w:val="5"/>
            <w:shd w:fill="auto" w:val="clear"/>
          </w:tcPr>
          <w:p w:rsidR="00000000" w:rsidDel="00000000" w:rsidP="00000000" w:rsidRDefault="00000000" w:rsidRPr="00000000" w14:paraId="0000009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образованием земельного участка из земель, находящихся в государственной или муниципальной собственности, расположенного по адресу: Московская область, г. Красноармейск, завод КСМ</w:t>
            </w:r>
          </w:p>
        </w:tc>
      </w:tr>
      <w:tr>
        <w:trPr>
          <w:trHeight w:val="23" w:hRule="atLeast"/>
        </w:trPr>
        <w:tc>
          <w:tcPr>
            <w:gridSpan w:val="5"/>
            <w:shd w:fill="auto" w:val="clear"/>
          </w:tcPr>
          <w:p w:rsidR="00000000" w:rsidDel="00000000" w:rsidP="00000000" w:rsidRDefault="00000000" w:rsidRPr="00000000" w14:paraId="0000009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Цель кадастровых работ:</w:t>
            </w:r>
          </w:p>
        </w:tc>
      </w:tr>
      <w:tr>
        <w:trPr>
          <w:trHeight w:val="23" w:hRule="atLeast"/>
        </w:trPr>
        <w:tc>
          <w:tcPr>
            <w:gridSpan w:val="5"/>
            <w:shd w:fill="auto" w:val="clear"/>
          </w:tcPr>
          <w:p w:rsidR="00000000" w:rsidDel="00000000" w:rsidP="00000000" w:rsidRDefault="00000000" w:rsidRPr="00000000" w14:paraId="0000009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r>
        <w:trPr>
          <w:trHeight w:val="23" w:hRule="atLeast"/>
        </w:trPr>
        <w:tc>
          <w:tcPr>
            <w:gridSpan w:val="5"/>
            <w:shd w:fill="auto" w:val="clear"/>
          </w:tcPr>
          <w:p w:rsidR="00000000" w:rsidDel="00000000" w:rsidP="00000000" w:rsidRDefault="00000000" w:rsidRPr="00000000" w14:paraId="000000A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Сведения о заказчике кадастровых работ:</w:t>
            </w:r>
          </w:p>
        </w:tc>
      </w:tr>
      <w:tr>
        <w:trPr>
          <w:trHeight w:val="23" w:hRule="atLeast"/>
        </w:trPr>
        <w:tc>
          <w:tcPr>
            <w:gridSpan w:val="5"/>
            <w:shd w:fill="auto" w:val="clear"/>
          </w:tcPr>
          <w:p w:rsidR="00000000" w:rsidDel="00000000" w:rsidP="00000000" w:rsidRDefault="00000000" w:rsidRPr="00000000" w14:paraId="000000A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Администрация муниципального образования Городской округ Красноармейск</w:t>
            </w:r>
          </w:p>
          <w:p w:rsidR="00000000" w:rsidDel="00000000" w:rsidP="00000000" w:rsidRDefault="00000000" w:rsidRPr="00000000" w14:paraId="000000A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(фамилия, имя, отчество (при наличии отчества) физического лица, полное наименование юридического лица, органа государственной власти, органа местного самоуправления, иностранного юридического лица с указанием страны его регистрации (инкорпорации)</w:t>
            </w:r>
          </w:p>
        </w:tc>
      </w:tr>
      <w:tr>
        <w:trPr>
          <w:trHeight w:val="23" w:hRule="atLeast"/>
        </w:trPr>
        <w:tc>
          <w:tcPr>
            <w:gridSpan w:val="3"/>
            <w:shd w:fill="auto" w:val="clear"/>
          </w:tcPr>
          <w:p w:rsidR="00000000" w:rsidDel="00000000" w:rsidP="00000000" w:rsidRDefault="00000000" w:rsidRPr="00000000" w14:paraId="000000A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Подпись _________________________________________</w:t>
            </w:r>
          </w:p>
          <w:p w:rsidR="00000000" w:rsidDel="00000000" w:rsidP="00000000" w:rsidRDefault="00000000" w:rsidRPr="00000000" w14:paraId="000000A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____</w:t>
            </w:r>
            <w:r w:rsidDel="00000000" w:rsidR="00000000" w:rsidRPr="00000000">
              <w:rPr>
                <w:rFonts w:ascii="Times New Roman" w:cs="Times New Roman" w:eastAsia="Times New Roman" w:hAnsi="Times New Roman"/>
                <w:color w:val="000000"/>
                <w:sz w:val="20"/>
                <w:szCs w:val="20"/>
                <w:u w:val="single"/>
                <w:rtl w:val="0"/>
              </w:rPr>
              <w:t xml:space="preserve">Глава г. Красноармейск А.С. Жулепников_____</w:t>
            </w:r>
            <w:r w:rsidDel="00000000" w:rsidR="00000000" w:rsidRPr="00000000">
              <w:rPr>
                <w:rtl w:val="0"/>
              </w:rPr>
            </w:r>
          </w:p>
        </w:tc>
        <w:tc>
          <w:tcPr>
            <w:gridSpan w:val="2"/>
            <w:shd w:fill="auto" w:val="clear"/>
          </w:tcPr>
          <w:p w:rsidR="00000000" w:rsidDel="00000000" w:rsidP="00000000" w:rsidRDefault="00000000" w:rsidRPr="00000000" w14:paraId="000000A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Дата «____» _______________ _____ г.</w:t>
            </w:r>
          </w:p>
        </w:tc>
      </w:tr>
      <w:tr>
        <w:trPr>
          <w:trHeight w:val="23" w:hRule="atLeast"/>
        </w:trPr>
        <w:tc>
          <w:tcPr>
            <w:gridSpan w:val="5"/>
            <w:shd w:fill="auto" w:val="clear"/>
          </w:tcPr>
          <w:p w:rsidR="00000000" w:rsidDel="00000000" w:rsidP="00000000" w:rsidRDefault="00000000" w:rsidRPr="00000000" w14:paraId="000000B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Место для оттиска печати заказчика кадастровых работ</w:t>
            </w:r>
          </w:p>
        </w:tc>
      </w:tr>
      <w:tr>
        <w:trPr>
          <w:trHeight w:val="23" w:hRule="atLeast"/>
        </w:trPr>
        <w:tc>
          <w:tcPr>
            <w:gridSpan w:val="5"/>
            <w:shd w:fill="auto" w:val="clear"/>
          </w:tcPr>
          <w:p w:rsidR="00000000" w:rsidDel="00000000" w:rsidP="00000000" w:rsidRDefault="00000000" w:rsidRPr="00000000" w14:paraId="000000B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Сведения о кадастровом инженере:</w:t>
            </w:r>
          </w:p>
        </w:tc>
      </w:tr>
      <w:tr>
        <w:trPr>
          <w:trHeight w:val="23" w:hRule="atLeast"/>
        </w:trPr>
        <w:tc>
          <w:tcPr>
            <w:gridSpan w:val="5"/>
            <w:shd w:fill="auto" w:val="clear"/>
          </w:tcPr>
          <w:p w:rsidR="00000000" w:rsidDel="00000000" w:rsidP="00000000" w:rsidRDefault="00000000" w:rsidRPr="00000000" w14:paraId="000000B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Фамилия, имя, отчество (при наличии отчества) </w:t>
            </w:r>
            <w:r w:rsidDel="00000000" w:rsidR="00000000" w:rsidRPr="00000000">
              <w:rPr>
                <w:rFonts w:ascii="Times New Roman" w:cs="Times New Roman" w:eastAsia="Times New Roman" w:hAnsi="Times New Roman"/>
                <w:color w:val="000000"/>
                <w:sz w:val="20"/>
                <w:szCs w:val="20"/>
                <w:u w:val="single"/>
                <w:rtl w:val="0"/>
              </w:rPr>
              <w:t xml:space="preserve">Ген.Директор ООО "НПО ГеоТраст" Папаскири Т.В.</w:t>
            </w:r>
            <w:r w:rsidDel="00000000" w:rsidR="00000000" w:rsidRPr="00000000">
              <w:rPr>
                <w:rtl w:val="0"/>
              </w:rPr>
            </w:r>
          </w:p>
        </w:tc>
      </w:tr>
      <w:tr>
        <w:trPr>
          <w:trHeight w:val="23" w:hRule="atLeast"/>
        </w:trPr>
        <w:tc>
          <w:tcPr>
            <w:gridSpan w:val="5"/>
            <w:shd w:fill="auto" w:val="clear"/>
          </w:tcPr>
          <w:p w:rsidR="00000000" w:rsidDel="00000000" w:rsidP="00000000" w:rsidRDefault="00000000" w:rsidRPr="00000000" w14:paraId="000000C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квалификационного аттестата кадастрового инженера </w:t>
            </w:r>
            <w:r w:rsidDel="00000000" w:rsidR="00000000" w:rsidRPr="00000000">
              <w:rPr>
                <w:rFonts w:ascii="Times New Roman" w:cs="Times New Roman" w:eastAsia="Times New Roman" w:hAnsi="Times New Roman"/>
                <w:color w:val="000000"/>
                <w:sz w:val="20"/>
                <w:szCs w:val="20"/>
                <w:u w:val="single"/>
                <w:rtl w:val="0"/>
              </w:rPr>
              <w:t xml:space="preserve">ОГРН 1065038014920</w:t>
            </w:r>
            <w:r w:rsidDel="00000000" w:rsidR="00000000" w:rsidRPr="00000000">
              <w:rPr>
                <w:rtl w:val="0"/>
              </w:rPr>
            </w:r>
          </w:p>
        </w:tc>
      </w:tr>
      <w:tr>
        <w:trPr>
          <w:trHeight w:val="23" w:hRule="atLeast"/>
        </w:trPr>
        <w:tc>
          <w:tcPr>
            <w:gridSpan w:val="5"/>
            <w:shd w:fill="auto" w:val="clear"/>
          </w:tcPr>
          <w:p w:rsidR="00000000" w:rsidDel="00000000" w:rsidP="00000000" w:rsidRDefault="00000000" w:rsidRPr="00000000" w14:paraId="000000C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Контактный телефон </w:t>
            </w:r>
            <w:r w:rsidDel="00000000" w:rsidR="00000000" w:rsidRPr="00000000">
              <w:rPr>
                <w:rFonts w:ascii="Times New Roman" w:cs="Times New Roman" w:eastAsia="Times New Roman" w:hAnsi="Times New Roman"/>
                <w:color w:val="000000"/>
                <w:sz w:val="20"/>
                <w:szCs w:val="20"/>
                <w:u w:val="single"/>
                <w:rtl w:val="0"/>
              </w:rPr>
              <w:t xml:space="preserve">8(499)261-68-78</w:t>
            </w:r>
            <w:r w:rsidDel="00000000" w:rsidR="00000000" w:rsidRPr="00000000">
              <w:rPr>
                <w:rtl w:val="0"/>
              </w:rPr>
            </w:r>
          </w:p>
        </w:tc>
      </w:tr>
      <w:tr>
        <w:trPr>
          <w:trHeight w:val="23" w:hRule="atLeast"/>
        </w:trPr>
        <w:tc>
          <w:tcPr>
            <w:gridSpan w:val="5"/>
            <w:shd w:fill="auto" w:val="clear"/>
          </w:tcPr>
          <w:p w:rsidR="00000000" w:rsidDel="00000000" w:rsidP="00000000" w:rsidRDefault="00000000" w:rsidRPr="00000000" w14:paraId="000000C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Почтовый адрес и адрес электронной почты, по которым осуществляется связь с кадастровым инженером</w:t>
            </w:r>
          </w:p>
          <w:p w:rsidR="00000000" w:rsidDel="00000000" w:rsidP="00000000" w:rsidRDefault="00000000" w:rsidRPr="00000000" w14:paraId="000000CB">
            <w:pPr>
              <w:spacing w:after="0" w:line="360" w:lineRule="auto"/>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u w:val="single"/>
                <w:rtl w:val="0"/>
              </w:rPr>
              <w:t xml:space="preserve">141129, Московская область, г. Красноармейск, пр. Испытателей, д. 25/2, оф.1,</w:t>
            </w:r>
          </w:p>
          <w:p w:rsidR="00000000" w:rsidDel="00000000" w:rsidP="00000000" w:rsidRDefault="00000000" w:rsidRPr="00000000" w14:paraId="000000CC">
            <w:pPr>
              <w:spacing w:after="0" w:line="360" w:lineRule="auto"/>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u w:val="single"/>
                <w:rtl w:val="0"/>
              </w:rPr>
              <w:t xml:space="preserve">t_papaskiri@mail.ru</w:t>
            </w:r>
          </w:p>
        </w:tc>
      </w:tr>
      <w:tr>
        <w:trPr>
          <w:trHeight w:val="23" w:hRule="atLeast"/>
        </w:trPr>
        <w:tc>
          <w:tcPr>
            <w:gridSpan w:val="5"/>
            <w:shd w:fill="auto" w:val="clear"/>
          </w:tcPr>
          <w:p w:rsidR="00000000" w:rsidDel="00000000" w:rsidP="00000000" w:rsidRDefault="00000000" w:rsidRPr="00000000" w14:paraId="000000D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Сокращенное наименование юридического лица, если кадастровый инженер является работником юридического лица </w:t>
            </w:r>
            <w:r w:rsidDel="00000000" w:rsidR="00000000" w:rsidRPr="00000000">
              <w:rPr>
                <w:rFonts w:ascii="Times New Roman" w:cs="Times New Roman" w:eastAsia="Times New Roman" w:hAnsi="Times New Roman"/>
                <w:color w:val="000000"/>
                <w:sz w:val="20"/>
                <w:szCs w:val="20"/>
                <w:u w:val="single"/>
                <w:rtl w:val="0"/>
              </w:rPr>
              <w:t xml:space="preserve">ООО "НПО ГеоТраст"</w:t>
            </w:r>
            <w:r w:rsidDel="00000000" w:rsidR="00000000" w:rsidRPr="00000000">
              <w:rPr>
                <w:rtl w:val="0"/>
              </w:rPr>
            </w:r>
          </w:p>
        </w:tc>
      </w:tr>
      <w:tr>
        <w:trPr>
          <w:trHeight w:val="23" w:hRule="atLeast"/>
        </w:trPr>
        <w:tc>
          <w:tcPr>
            <w:gridSpan w:val="3"/>
            <w:shd w:fill="auto" w:val="clear"/>
          </w:tcPr>
          <w:p w:rsidR="00000000" w:rsidDel="00000000" w:rsidP="00000000" w:rsidRDefault="00000000" w:rsidRPr="00000000" w14:paraId="000000D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Подпись _________________________________________</w:t>
            </w:r>
          </w:p>
        </w:tc>
        <w:tc>
          <w:tcPr>
            <w:gridSpan w:val="2"/>
            <w:shd w:fill="auto" w:val="clear"/>
          </w:tcPr>
          <w:p w:rsidR="00000000" w:rsidDel="00000000" w:rsidP="00000000" w:rsidRDefault="00000000" w:rsidRPr="00000000" w14:paraId="000000D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Дата </w:t>
            </w:r>
          </w:p>
        </w:tc>
      </w:tr>
      <w:tr>
        <w:trPr>
          <w:trHeight w:val="23" w:hRule="atLeast"/>
        </w:trPr>
        <w:tc>
          <w:tcPr>
            <w:gridSpan w:val="5"/>
            <w:shd w:fill="auto" w:val="clear"/>
          </w:tcPr>
          <w:p w:rsidR="00000000" w:rsidDel="00000000" w:rsidP="00000000" w:rsidRDefault="00000000" w:rsidRPr="00000000" w14:paraId="000000D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Место для оттиска печати кадастрового инженера</w:t>
            </w:r>
          </w:p>
        </w:tc>
      </w:tr>
      <w:tr>
        <w:trPr>
          <w:trHeight w:val="435" w:hRule="atLeast"/>
        </w:trPr>
        <w:tc>
          <w:tcPr>
            <w:shd w:fill="auto" w:val="clear"/>
          </w:tcPr>
          <w:p w:rsidR="00000000" w:rsidDel="00000000" w:rsidP="00000000" w:rsidRDefault="00000000" w:rsidRPr="00000000" w14:paraId="000000E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E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п/п</w:t>
            </w:r>
          </w:p>
        </w:tc>
        <w:tc>
          <w:tcPr>
            <w:gridSpan w:val="3"/>
            <w:shd w:fill="auto" w:val="clear"/>
          </w:tcPr>
          <w:p w:rsidR="00000000" w:rsidDel="00000000" w:rsidP="00000000" w:rsidRDefault="00000000" w:rsidRPr="00000000" w14:paraId="000000E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Разделы межевого плана</w:t>
            </w:r>
          </w:p>
        </w:tc>
        <w:tc>
          <w:tcPr>
            <w:shd w:fill="auto" w:val="clear"/>
          </w:tcPr>
          <w:p w:rsidR="00000000" w:rsidDel="00000000" w:rsidP="00000000" w:rsidRDefault="00000000" w:rsidRPr="00000000" w14:paraId="000000E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Номера</w:t>
            </w:r>
          </w:p>
          <w:p w:rsidR="00000000" w:rsidDel="00000000" w:rsidP="00000000" w:rsidRDefault="00000000" w:rsidRPr="00000000" w14:paraId="000000E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листов</w:t>
            </w:r>
          </w:p>
        </w:tc>
      </w:tr>
      <w:tr>
        <w:trPr>
          <w:trHeight w:val="340" w:hRule="atLeast"/>
        </w:trPr>
        <w:tc>
          <w:tcPr>
            <w:shd w:fill="auto" w:val="clear"/>
          </w:tcPr>
          <w:p w:rsidR="00000000" w:rsidDel="00000000" w:rsidP="00000000" w:rsidRDefault="00000000" w:rsidRPr="00000000" w14:paraId="000000E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gridSpan w:val="3"/>
            <w:shd w:fill="auto" w:val="clear"/>
          </w:tcPr>
          <w:p w:rsidR="00000000" w:rsidDel="00000000" w:rsidP="00000000" w:rsidRDefault="00000000" w:rsidRPr="00000000" w14:paraId="000000E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shd w:fill="auto" w:val="clear"/>
          </w:tcPr>
          <w:p w:rsidR="00000000" w:rsidDel="00000000" w:rsidP="00000000" w:rsidRDefault="00000000" w:rsidRPr="00000000" w14:paraId="000000E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r>
      <w:tr>
        <w:trPr>
          <w:trHeight w:val="340" w:hRule="atLeast"/>
        </w:trPr>
        <w:tc>
          <w:tcPr>
            <w:shd w:fill="auto" w:val="clear"/>
          </w:tcPr>
          <w:p w:rsidR="00000000" w:rsidDel="00000000" w:rsidP="00000000" w:rsidRDefault="00000000" w:rsidRPr="00000000" w14:paraId="000000E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gridSpan w:val="3"/>
            <w:shd w:fill="auto" w:val="clear"/>
          </w:tcPr>
          <w:p w:rsidR="00000000" w:rsidDel="00000000" w:rsidP="00000000" w:rsidRDefault="00000000" w:rsidRPr="00000000" w14:paraId="000000E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Титульный лист</w:t>
            </w:r>
          </w:p>
        </w:tc>
        <w:tc>
          <w:tcPr>
            <w:shd w:fill="auto" w:val="clear"/>
          </w:tcPr>
          <w:p w:rsidR="00000000" w:rsidDel="00000000" w:rsidP="00000000" w:rsidRDefault="00000000" w:rsidRPr="00000000" w14:paraId="000000F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r>
      <w:tr>
        <w:trPr>
          <w:trHeight w:val="340" w:hRule="atLeast"/>
        </w:trPr>
        <w:tc>
          <w:tcPr>
            <w:shd w:fill="auto" w:val="clear"/>
          </w:tcPr>
          <w:p w:rsidR="00000000" w:rsidDel="00000000" w:rsidP="00000000" w:rsidRDefault="00000000" w:rsidRPr="00000000" w14:paraId="000000F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gridSpan w:val="3"/>
            <w:shd w:fill="auto" w:val="clear"/>
          </w:tcPr>
          <w:p w:rsidR="00000000" w:rsidDel="00000000" w:rsidP="00000000" w:rsidRDefault="00000000" w:rsidRPr="00000000" w14:paraId="000000F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Содержание</w:t>
            </w:r>
          </w:p>
        </w:tc>
        <w:tc>
          <w:tcPr>
            <w:shd w:fill="auto" w:val="clear"/>
          </w:tcPr>
          <w:p w:rsidR="00000000" w:rsidDel="00000000" w:rsidP="00000000" w:rsidRDefault="00000000" w:rsidRPr="00000000" w14:paraId="000000F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r>
      <w:tr>
        <w:trPr>
          <w:trHeight w:val="340" w:hRule="atLeast"/>
        </w:trPr>
        <w:tc>
          <w:tcPr>
            <w:shd w:fill="auto" w:val="clear"/>
          </w:tcPr>
          <w:p w:rsidR="00000000" w:rsidDel="00000000" w:rsidP="00000000" w:rsidRDefault="00000000" w:rsidRPr="00000000" w14:paraId="000000F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gridSpan w:val="3"/>
            <w:shd w:fill="auto" w:val="clear"/>
          </w:tcPr>
          <w:p w:rsidR="00000000" w:rsidDel="00000000" w:rsidP="00000000" w:rsidRDefault="00000000" w:rsidRPr="00000000" w14:paraId="000000F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Исходные данные</w:t>
            </w:r>
          </w:p>
        </w:tc>
        <w:tc>
          <w:tcPr>
            <w:shd w:fill="auto" w:val="clear"/>
          </w:tcPr>
          <w:p w:rsidR="00000000" w:rsidDel="00000000" w:rsidP="00000000" w:rsidRDefault="00000000" w:rsidRPr="00000000" w14:paraId="000000F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r>
      <w:tr>
        <w:trPr>
          <w:trHeight w:val="340" w:hRule="atLeast"/>
        </w:trPr>
        <w:tc>
          <w:tcPr>
            <w:shd w:fill="auto" w:val="clear"/>
          </w:tcPr>
          <w:p w:rsidR="00000000" w:rsidDel="00000000" w:rsidP="00000000" w:rsidRDefault="00000000" w:rsidRPr="00000000" w14:paraId="000000F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gridSpan w:val="3"/>
            <w:shd w:fill="auto" w:val="clear"/>
          </w:tcPr>
          <w:p w:rsidR="00000000" w:rsidDel="00000000" w:rsidP="00000000" w:rsidRDefault="00000000" w:rsidRPr="00000000" w14:paraId="000000F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Сведения о выполненных измерениях и расчетах</w:t>
            </w:r>
          </w:p>
        </w:tc>
        <w:tc>
          <w:tcPr>
            <w:shd w:fill="auto" w:val="clear"/>
          </w:tcPr>
          <w:p w:rsidR="00000000" w:rsidDel="00000000" w:rsidP="00000000" w:rsidRDefault="00000000" w:rsidRPr="00000000" w14:paraId="000000F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r>
      <w:tr>
        <w:trPr>
          <w:trHeight w:val="340" w:hRule="atLeast"/>
        </w:trPr>
        <w:tc>
          <w:tcPr>
            <w:shd w:fill="auto" w:val="clear"/>
          </w:tcPr>
          <w:p w:rsidR="00000000" w:rsidDel="00000000" w:rsidP="00000000" w:rsidRDefault="00000000" w:rsidRPr="00000000" w14:paraId="0000010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c>
          <w:tcPr>
            <w:gridSpan w:val="3"/>
            <w:shd w:fill="auto" w:val="clear"/>
          </w:tcPr>
          <w:p w:rsidR="00000000" w:rsidDel="00000000" w:rsidP="00000000" w:rsidRDefault="00000000" w:rsidRPr="00000000" w14:paraId="0000010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Сведения об образуемых земельных участках и их частях</w:t>
            </w:r>
          </w:p>
        </w:tc>
        <w:tc>
          <w:tcPr>
            <w:shd w:fill="auto" w:val="clear"/>
          </w:tcPr>
          <w:p w:rsidR="00000000" w:rsidDel="00000000" w:rsidP="00000000" w:rsidRDefault="00000000" w:rsidRPr="00000000" w14:paraId="0000010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5 - 8</w:t>
            </w:r>
          </w:p>
        </w:tc>
      </w:tr>
      <w:tr>
        <w:trPr>
          <w:trHeight w:val="340" w:hRule="atLeast"/>
        </w:trPr>
        <w:tc>
          <w:tcPr>
            <w:shd w:fill="auto" w:val="clear"/>
          </w:tcPr>
          <w:p w:rsidR="00000000" w:rsidDel="00000000" w:rsidP="00000000" w:rsidRDefault="00000000" w:rsidRPr="00000000" w14:paraId="0000010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c>
          <w:tcPr>
            <w:gridSpan w:val="3"/>
            <w:shd w:fill="auto" w:val="clear"/>
          </w:tcPr>
          <w:p w:rsidR="00000000" w:rsidDel="00000000" w:rsidP="00000000" w:rsidRDefault="00000000" w:rsidRPr="00000000" w14:paraId="0000010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Сведения о земельных участках, посредством которых обеспечивается доступ к образуемым или изменяемым земельным участкам</w:t>
            </w:r>
          </w:p>
        </w:tc>
        <w:tc>
          <w:tcPr>
            <w:shd w:fill="auto" w:val="clear"/>
          </w:tcPr>
          <w:p w:rsidR="00000000" w:rsidDel="00000000" w:rsidP="00000000" w:rsidRDefault="00000000" w:rsidRPr="00000000" w14:paraId="0000010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w:t>
            </w:r>
          </w:p>
        </w:tc>
      </w:tr>
      <w:tr>
        <w:trPr>
          <w:trHeight w:val="340" w:hRule="atLeast"/>
        </w:trPr>
        <w:tc>
          <w:tcPr>
            <w:shd w:fill="auto" w:val="clear"/>
          </w:tcPr>
          <w:p w:rsidR="00000000" w:rsidDel="00000000" w:rsidP="00000000" w:rsidRDefault="00000000" w:rsidRPr="00000000" w14:paraId="0000010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w:t>
            </w:r>
          </w:p>
        </w:tc>
        <w:tc>
          <w:tcPr>
            <w:gridSpan w:val="3"/>
            <w:shd w:fill="auto" w:val="clear"/>
          </w:tcPr>
          <w:p w:rsidR="00000000" w:rsidDel="00000000" w:rsidP="00000000" w:rsidRDefault="00000000" w:rsidRPr="00000000" w14:paraId="0000010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Сведения об образуемых частях земельного участка</w:t>
            </w:r>
          </w:p>
        </w:tc>
        <w:tc>
          <w:tcPr>
            <w:shd w:fill="auto" w:val="clear"/>
          </w:tcPr>
          <w:p w:rsidR="00000000" w:rsidDel="00000000" w:rsidP="00000000" w:rsidRDefault="00000000" w:rsidRPr="00000000" w14:paraId="0000010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w:t>
            </w:r>
          </w:p>
        </w:tc>
      </w:tr>
      <w:tr>
        <w:trPr>
          <w:trHeight w:val="340" w:hRule="atLeast"/>
        </w:trPr>
        <w:tc>
          <w:tcPr>
            <w:shd w:fill="auto" w:val="clear"/>
          </w:tcPr>
          <w:p w:rsidR="00000000" w:rsidDel="00000000" w:rsidP="00000000" w:rsidRDefault="00000000" w:rsidRPr="00000000" w14:paraId="0000010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gridSpan w:val="3"/>
            <w:shd w:fill="auto" w:val="clear"/>
          </w:tcPr>
          <w:p w:rsidR="00000000" w:rsidDel="00000000" w:rsidP="00000000" w:rsidRDefault="00000000" w:rsidRPr="00000000" w14:paraId="0000011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Заключение кадастрового инженера</w:t>
            </w:r>
          </w:p>
        </w:tc>
        <w:tc>
          <w:tcPr>
            <w:shd w:fill="auto" w:val="clear"/>
          </w:tcPr>
          <w:p w:rsidR="00000000" w:rsidDel="00000000" w:rsidP="00000000" w:rsidRDefault="00000000" w:rsidRPr="00000000" w14:paraId="0000011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w:t>
            </w:r>
          </w:p>
        </w:tc>
      </w:tr>
      <w:tr>
        <w:trPr>
          <w:trHeight w:val="340" w:hRule="atLeast"/>
        </w:trPr>
        <w:tc>
          <w:tcPr>
            <w:shd w:fill="auto" w:val="clear"/>
          </w:tcPr>
          <w:p w:rsidR="00000000" w:rsidDel="00000000" w:rsidP="00000000" w:rsidRDefault="00000000" w:rsidRPr="00000000" w14:paraId="0000011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w:t>
            </w:r>
          </w:p>
        </w:tc>
        <w:tc>
          <w:tcPr>
            <w:gridSpan w:val="3"/>
            <w:shd w:fill="auto" w:val="clear"/>
          </w:tcPr>
          <w:p w:rsidR="00000000" w:rsidDel="00000000" w:rsidP="00000000" w:rsidRDefault="00000000" w:rsidRPr="00000000" w14:paraId="0000011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Схема геодезических построений</w:t>
            </w:r>
          </w:p>
        </w:tc>
        <w:tc>
          <w:tcPr>
            <w:shd w:fill="auto" w:val="clear"/>
          </w:tcPr>
          <w:p w:rsidR="00000000" w:rsidDel="00000000" w:rsidP="00000000" w:rsidRDefault="00000000" w:rsidRPr="00000000" w14:paraId="0000011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w:t>
            </w:r>
          </w:p>
        </w:tc>
      </w:tr>
      <w:tr>
        <w:trPr>
          <w:trHeight w:val="340" w:hRule="atLeast"/>
        </w:trPr>
        <w:tc>
          <w:tcPr>
            <w:shd w:fill="auto" w:val="clear"/>
          </w:tcPr>
          <w:p w:rsidR="00000000" w:rsidDel="00000000" w:rsidP="00000000" w:rsidRDefault="00000000" w:rsidRPr="00000000" w14:paraId="0000011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w:t>
            </w:r>
          </w:p>
        </w:tc>
        <w:tc>
          <w:tcPr>
            <w:gridSpan w:val="3"/>
            <w:shd w:fill="auto" w:val="clear"/>
          </w:tcPr>
          <w:p w:rsidR="00000000" w:rsidDel="00000000" w:rsidP="00000000" w:rsidRDefault="00000000" w:rsidRPr="00000000" w14:paraId="0000011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Схема расположения земельных участков</w:t>
            </w:r>
          </w:p>
        </w:tc>
        <w:tc>
          <w:tcPr>
            <w:shd w:fill="auto" w:val="clear"/>
          </w:tcPr>
          <w:p w:rsidR="00000000" w:rsidDel="00000000" w:rsidP="00000000" w:rsidRDefault="00000000" w:rsidRPr="00000000" w14:paraId="0000011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w:t>
            </w:r>
          </w:p>
        </w:tc>
      </w:tr>
      <w:tr>
        <w:trPr>
          <w:trHeight w:val="340" w:hRule="atLeast"/>
        </w:trPr>
        <w:tc>
          <w:tcPr>
            <w:shd w:fill="auto" w:val="clear"/>
          </w:tcPr>
          <w:p w:rsidR="00000000" w:rsidDel="00000000" w:rsidP="00000000" w:rsidRDefault="00000000" w:rsidRPr="00000000" w14:paraId="0000011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w:t>
            </w:r>
          </w:p>
        </w:tc>
        <w:tc>
          <w:tcPr>
            <w:gridSpan w:val="3"/>
            <w:shd w:fill="auto" w:val="clear"/>
          </w:tcPr>
          <w:p w:rsidR="00000000" w:rsidDel="00000000" w:rsidP="00000000" w:rsidRDefault="00000000" w:rsidRPr="00000000" w14:paraId="0000011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Чертеж земельных участков и их частей</w:t>
            </w:r>
          </w:p>
        </w:tc>
        <w:tc>
          <w:tcPr>
            <w:shd w:fill="auto" w:val="clear"/>
          </w:tcPr>
          <w:p w:rsidR="00000000" w:rsidDel="00000000" w:rsidP="00000000" w:rsidRDefault="00000000" w:rsidRPr="00000000" w14:paraId="0000012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 стр.1</w:t>
            </w:r>
          </w:p>
        </w:tc>
      </w:tr>
      <w:tr>
        <w:trPr>
          <w:trHeight w:val="340" w:hRule="atLeast"/>
        </w:trPr>
        <w:tc>
          <w:tcPr>
            <w:shd w:fill="auto" w:val="clear"/>
          </w:tcPr>
          <w:p w:rsidR="00000000" w:rsidDel="00000000" w:rsidP="00000000" w:rsidRDefault="00000000" w:rsidRPr="00000000" w14:paraId="0000012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w:t>
            </w:r>
          </w:p>
        </w:tc>
        <w:tc>
          <w:tcPr>
            <w:gridSpan w:val="3"/>
            <w:shd w:fill="auto" w:val="clear"/>
          </w:tcPr>
          <w:p w:rsidR="00000000" w:rsidDel="00000000" w:rsidP="00000000" w:rsidRDefault="00000000" w:rsidRPr="00000000" w14:paraId="0000012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Акт согласования местоположения границ земельного участка</w:t>
            </w:r>
          </w:p>
        </w:tc>
        <w:tc>
          <w:tcPr>
            <w:shd w:fill="auto" w:val="clear"/>
          </w:tcPr>
          <w:p w:rsidR="00000000" w:rsidDel="00000000" w:rsidP="00000000" w:rsidRDefault="00000000" w:rsidRPr="00000000" w14:paraId="0000012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 стр.2</w:t>
            </w:r>
          </w:p>
        </w:tc>
      </w:tr>
      <w:tr>
        <w:trPr>
          <w:trHeight w:val="340" w:hRule="atLeast"/>
        </w:trPr>
        <w:tc>
          <w:tcPr>
            <w:shd w:fill="auto" w:val="clear"/>
          </w:tcPr>
          <w:p w:rsidR="00000000" w:rsidDel="00000000" w:rsidP="00000000" w:rsidRDefault="00000000" w:rsidRPr="00000000" w14:paraId="0000012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w:t>
            </w:r>
          </w:p>
        </w:tc>
        <w:tc>
          <w:tcPr>
            <w:gridSpan w:val="3"/>
            <w:shd w:fill="auto" w:val="clear"/>
          </w:tcPr>
          <w:p w:rsidR="00000000" w:rsidDel="00000000" w:rsidP="00000000" w:rsidRDefault="00000000" w:rsidRPr="00000000" w14:paraId="0000012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Абрисы узловых и поворотных точек границ</w:t>
            </w:r>
          </w:p>
        </w:tc>
        <w:tc>
          <w:tcPr>
            <w:shd w:fill="auto" w:val="clear"/>
          </w:tcPr>
          <w:p w:rsidR="00000000" w:rsidDel="00000000" w:rsidP="00000000" w:rsidRDefault="00000000" w:rsidRPr="00000000" w14:paraId="0000012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15-25</w:t>
            </w:r>
          </w:p>
        </w:tc>
      </w:tr>
    </w:tbl>
    <w:p w:rsidR="00000000" w:rsidDel="00000000" w:rsidP="00000000" w:rsidRDefault="00000000" w:rsidRPr="00000000" w14:paraId="0000012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tbl>
      <w:tblPr>
        <w:tblStyle w:val="Table2"/>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1"/>
        <w:tblGridChange w:id="0">
          <w:tblGrid>
            <w:gridCol w:w="9571"/>
          </w:tblGrid>
        </w:tblGridChange>
      </w:tblGrid>
      <w:tr>
        <w:trPr>
          <w:trHeight w:val="23" w:hRule="atLeast"/>
        </w:trPr>
        <w:tc>
          <w:tcPr>
            <w:shd w:fill="auto" w:val="clear"/>
          </w:tcPr>
          <w:p w:rsidR="00000000" w:rsidDel="00000000" w:rsidP="00000000" w:rsidRDefault="00000000" w:rsidRPr="00000000" w14:paraId="0000012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Исходные данные</w:t>
            </w:r>
          </w:p>
        </w:tc>
      </w:tr>
      <w:tr>
        <w:trPr>
          <w:trHeight w:val="23" w:hRule="atLeast"/>
        </w:trPr>
        <w:tc>
          <w:tcPr>
            <w:shd w:fill="auto" w:val="clear"/>
          </w:tcPr>
          <w:p w:rsidR="00000000" w:rsidDel="00000000" w:rsidP="00000000" w:rsidRDefault="00000000" w:rsidRPr="00000000" w14:paraId="0000012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Перечень документов, использованных при подготовке межевого плана</w:t>
            </w:r>
          </w:p>
        </w:tc>
      </w:tr>
      <w:tr>
        <w:trPr>
          <w:trHeight w:val="23" w:hRule="atLeast"/>
        </w:trPr>
        <w:tc>
          <w:tcPr>
            <w:shd w:fill="auto" w:val="clear"/>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3"/>
              <w:tblW w:w="9720.0" w:type="dxa"/>
              <w:jc w:val="center"/>
              <w:tblBorders>
                <w:insideH w:color="000000" w:space="0" w:sz="4" w:val="single"/>
                <w:insideV w:color="000000" w:space="0" w:sz="4" w:val="single"/>
              </w:tblBorders>
              <w:tblLayout w:type="fixed"/>
              <w:tblLook w:val="0000"/>
            </w:tblPr>
            <w:tblGrid>
              <w:gridCol w:w="670"/>
              <w:gridCol w:w="5829"/>
              <w:gridCol w:w="3221"/>
              <w:tblGridChange w:id="0">
                <w:tblGrid>
                  <w:gridCol w:w="670"/>
                  <w:gridCol w:w="5829"/>
                  <w:gridCol w:w="3221"/>
                </w:tblGrid>
              </w:tblGridChange>
            </w:tblGrid>
            <w:tr>
              <w:trPr>
                <w:trHeight w:val="284" w:hRule="atLeast"/>
              </w:trPr>
              <w:tc>
                <w:tcPr>
                  <w:tcBorders>
                    <w:bottom w:color="000000" w:space="0" w:sz="4" w:val="single"/>
                    <w:right w:color="000000" w:space="0" w:sz="4" w:val="single"/>
                  </w:tcBorders>
                  <w:vAlign w:val="center"/>
                </w:tcPr>
                <w:p w:rsidR="00000000" w:rsidDel="00000000" w:rsidP="00000000" w:rsidRDefault="00000000" w:rsidRPr="00000000" w14:paraId="0000013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п/п</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Наименование документа</w:t>
                  </w:r>
                </w:p>
              </w:tc>
              <w:tc>
                <w:tcPr>
                  <w:tcBorders>
                    <w:left w:color="000000" w:space="0" w:sz="4" w:val="single"/>
                    <w:bottom w:color="000000" w:space="0" w:sz="4" w:val="single"/>
                  </w:tcBorders>
                  <w:vAlign w:val="center"/>
                </w:tcPr>
                <w:p w:rsidR="00000000" w:rsidDel="00000000" w:rsidP="00000000" w:rsidRDefault="00000000" w:rsidRPr="00000000" w14:paraId="0000013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Реквизиты документа</w:t>
                  </w:r>
                </w:p>
              </w:tc>
            </w:tr>
            <w:tr>
              <w:trPr>
                <w:trHeight w:val="227" w:hRule="atLeast"/>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3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r>
            <w:tr>
              <w:trPr>
                <w:trHeight w:val="284" w:hRule="atLeast"/>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Постановление Главы Администрации</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от 16.03.2010 № 104</w:t>
                  </w:r>
                </w:p>
              </w:tc>
            </w:tr>
            <w:tr>
              <w:trPr>
                <w:trHeight w:val="284" w:hRule="atLeast"/>
              </w:trPr>
              <w:tc>
                <w:tcPr>
                  <w:tcBorders>
                    <w:top w:color="000000" w:space="0" w:sz="4" w:val="single"/>
                    <w:right w:color="000000" w:space="0" w:sz="4" w:val="single"/>
                  </w:tcBorders>
                  <w:vAlign w:val="center"/>
                </w:tcPr>
                <w:p w:rsidR="00000000" w:rsidDel="00000000" w:rsidP="00000000" w:rsidRDefault="00000000" w:rsidRPr="00000000" w14:paraId="0000013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Схема расположения земельного участка </w:t>
                  </w:r>
                </w:p>
              </w:tc>
              <w:tc>
                <w:tcPr>
                  <w:tcBorders>
                    <w:top w:color="000000" w:space="0" w:sz="4" w:val="single"/>
                    <w:left w:color="000000" w:space="0" w:sz="4" w:val="single"/>
                  </w:tcBorders>
                  <w:vAlign w:val="center"/>
                </w:tcPr>
                <w:p w:rsidR="00000000" w:rsidDel="00000000" w:rsidP="00000000" w:rsidRDefault="00000000" w:rsidRPr="00000000" w14:paraId="0000013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bl>
          <w:p w:rsidR="00000000" w:rsidDel="00000000" w:rsidP="00000000" w:rsidRDefault="00000000" w:rsidRPr="00000000" w14:paraId="0000013D">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13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Сведения о геодезической основе, использованной при подготовке межевого плана</w:t>
            </w:r>
          </w:p>
          <w:p w:rsidR="00000000" w:rsidDel="00000000" w:rsidP="00000000" w:rsidRDefault="00000000" w:rsidRPr="00000000" w14:paraId="0000013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Система координат МСК-50</w:t>
            </w:r>
          </w:p>
        </w:tc>
      </w:tr>
      <w:tr>
        <w:trPr>
          <w:trHeight w:val="23" w:hRule="atLeast"/>
        </w:trPr>
        <w:tc>
          <w:tcPr>
            <w:shd w:fill="auto" w:val="clear"/>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4"/>
              <w:tblW w:w="9371.0" w:type="dxa"/>
              <w:jc w:val="center"/>
              <w:tblBorders>
                <w:insideH w:color="000000" w:space="0" w:sz="4" w:val="single"/>
                <w:insideV w:color="000000" w:space="0" w:sz="4" w:val="single"/>
              </w:tblBorders>
              <w:tblLayout w:type="fixed"/>
              <w:tblLook w:val="0000"/>
            </w:tblPr>
            <w:tblGrid>
              <w:gridCol w:w="80"/>
              <w:gridCol w:w="710"/>
              <w:gridCol w:w="3119"/>
              <w:gridCol w:w="1984"/>
              <w:gridCol w:w="1985"/>
              <w:gridCol w:w="8"/>
              <w:gridCol w:w="1834"/>
              <w:gridCol w:w="1"/>
              <w:tblGridChange w:id="0">
                <w:tblGrid>
                  <w:gridCol w:w="80"/>
                  <w:gridCol w:w="710"/>
                  <w:gridCol w:w="3119"/>
                  <w:gridCol w:w="1984"/>
                  <w:gridCol w:w="1985"/>
                  <w:gridCol w:w="8"/>
                  <w:gridCol w:w="1834"/>
                  <w:gridCol w:w="1"/>
                </w:tblGrid>
              </w:tblGridChange>
            </w:tblGrid>
            <w:tr>
              <w:trPr>
                <w:trHeight w:val="284" w:hRule="atLeast"/>
              </w:trPr>
              <w:tc>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restart"/>
                  <w:tcBorders>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014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п/п</w:t>
                  </w:r>
                </w:p>
              </w:tc>
              <w:tc>
                <w:tcPr>
                  <w:vMerge w:val="restart"/>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Название пункта и тип знака геодезической сети</w:t>
                  </w:r>
                </w:p>
              </w:tc>
              <w:tc>
                <w:tcPr>
                  <w:vMerge w:val="restart"/>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Класс геодезической сети</w:t>
                  </w:r>
                </w:p>
              </w:tc>
              <w:tc>
                <w:tcPr>
                  <w:gridSpan w:val="4"/>
                  <w:tcBorders>
                    <w:left w:color="000000" w:space="0" w:sz="4" w:val="single"/>
                    <w:bottom w:color="000000" w:space="0" w:sz="4" w:val="single"/>
                  </w:tcBorders>
                  <w:vAlign w:val="center"/>
                </w:tcPr>
                <w:p w:rsidR="00000000" w:rsidDel="00000000" w:rsidP="00000000" w:rsidRDefault="00000000" w:rsidRPr="00000000" w14:paraId="0000014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Координаты, м</w:t>
                  </w:r>
                </w:p>
              </w:tc>
            </w:tr>
            <w:tr>
              <w:trPr>
                <w:trHeight w:val="284" w:hRule="atLeast"/>
              </w:trPr>
              <w:tc>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Borders>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X</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w:t>
                  </w:r>
                </w:p>
              </w:tc>
            </w:tr>
            <w:tr>
              <w:trPr>
                <w:trHeight w:val="227" w:hRule="atLeast"/>
              </w:trPr>
              <w:tc>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015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5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r>
            <w:tr>
              <w:trPr>
                <w:trHeight w:val="227" w:hRule="atLeast"/>
              </w:trPr>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5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14409,990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-21850,280</w:t>
                  </w:r>
                </w:p>
              </w:tc>
            </w:tr>
            <w:tr>
              <w:trPr>
                <w:trHeight w:val="227" w:hRule="atLeast"/>
              </w:trPr>
              <w:tc>
                <w:tcPr>
                  <w:gridSpan w:val="2"/>
                  <w:tcBorders>
                    <w:top w:color="000000" w:space="0" w:sz="4" w:val="single"/>
                    <w:right w:color="000000" w:space="0" w:sz="4" w:val="single"/>
                  </w:tcBorders>
                  <w:vAlign w:val="center"/>
                </w:tcPr>
                <w:p w:rsidR="00000000" w:rsidDel="00000000" w:rsidP="00000000" w:rsidRDefault="00000000" w:rsidRPr="00000000" w14:paraId="0000016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6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Б2</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6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6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14326,500</w:t>
                  </w:r>
                </w:p>
              </w:tc>
              <w:tc>
                <w:tcPr>
                  <w:tcBorders>
                    <w:top w:color="000000" w:space="0" w:sz="4" w:val="single"/>
                    <w:left w:color="000000" w:space="0" w:sz="4" w:val="single"/>
                  </w:tcBorders>
                </w:tcPr>
                <w:p w:rsidR="00000000" w:rsidDel="00000000" w:rsidP="00000000" w:rsidRDefault="00000000" w:rsidRPr="00000000" w14:paraId="0000016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-21764,720</w:t>
                  </w:r>
                </w:p>
              </w:tc>
            </w:tr>
          </w:tbl>
          <w:p w:rsidR="00000000" w:rsidDel="00000000" w:rsidP="00000000" w:rsidRDefault="00000000" w:rsidRPr="00000000" w14:paraId="00000167">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16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Сведения о средствах измерений</w:t>
            </w:r>
          </w:p>
        </w:tc>
      </w:tr>
      <w:tr>
        <w:trPr>
          <w:trHeight w:val="23" w:hRule="atLeast"/>
        </w:trPr>
        <w:tc>
          <w:tcPr>
            <w:shd w:fill="auto" w:val="clear"/>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5"/>
              <w:tblW w:w="9720.0" w:type="dxa"/>
              <w:jc w:val="center"/>
              <w:tblBorders>
                <w:insideH w:color="000000" w:space="0" w:sz="4" w:val="single"/>
                <w:insideV w:color="000000" w:space="0" w:sz="4" w:val="single"/>
              </w:tblBorders>
              <w:tblLayout w:type="fixed"/>
              <w:tblLook w:val="0000"/>
            </w:tblPr>
            <w:tblGrid>
              <w:gridCol w:w="658"/>
              <w:gridCol w:w="3631"/>
              <w:gridCol w:w="2497"/>
              <w:gridCol w:w="2934"/>
              <w:tblGridChange w:id="0">
                <w:tblGrid>
                  <w:gridCol w:w="658"/>
                  <w:gridCol w:w="3631"/>
                  <w:gridCol w:w="2497"/>
                  <w:gridCol w:w="2934"/>
                </w:tblGrid>
              </w:tblGridChange>
            </w:tblGrid>
            <w:tr>
              <w:trPr>
                <w:trHeight w:val="284" w:hRule="atLeast"/>
              </w:trPr>
              <w:tc>
                <w:tcPr>
                  <w:tcBorders>
                    <w:bottom w:color="000000" w:space="0" w:sz="4" w:val="single"/>
                    <w:right w:color="000000" w:space="0" w:sz="4" w:val="single"/>
                  </w:tcBorders>
                  <w:vAlign w:val="center"/>
                </w:tcPr>
                <w:p w:rsidR="00000000" w:rsidDel="00000000" w:rsidP="00000000" w:rsidRDefault="00000000" w:rsidRPr="00000000" w14:paraId="0000016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п/п</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Наименование прибора</w:t>
                  </w:r>
                </w:p>
                <w:p w:rsidR="00000000" w:rsidDel="00000000" w:rsidP="00000000" w:rsidRDefault="00000000" w:rsidRPr="00000000" w14:paraId="0000016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(инструмента, аппаратуры)</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Реквизиты сертификата прибора (инструмента, аппаратуры)</w:t>
                  </w:r>
                </w:p>
              </w:tc>
              <w:tc>
                <w:tcPr>
                  <w:tcBorders>
                    <w:left w:color="000000" w:space="0" w:sz="4" w:val="single"/>
                    <w:bottom w:color="000000" w:space="0" w:sz="4" w:val="single"/>
                  </w:tcBorders>
                </w:tcPr>
                <w:p w:rsidR="00000000" w:rsidDel="00000000" w:rsidP="00000000" w:rsidRDefault="00000000" w:rsidRPr="00000000" w14:paraId="0000016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Реквизиты свидетельства о поверке прибора (инструмента, аппаратуры)</w:t>
                  </w:r>
                </w:p>
              </w:tc>
            </w:tr>
            <w:tr>
              <w:trPr>
                <w:trHeight w:val="227" w:hRule="atLeast"/>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6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7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r>
            <w:tr>
              <w:trPr>
                <w:trHeight w:val="284" w:hRule="atLeast"/>
              </w:trPr>
              <w:tc>
                <w:tcPr>
                  <w:tcBorders>
                    <w:top w:color="000000" w:space="0" w:sz="4" w:val="single"/>
                    <w:right w:color="000000" w:space="0" w:sz="4" w:val="single"/>
                  </w:tcBorders>
                  <w:vAlign w:val="center"/>
                </w:tcPr>
                <w:p w:rsidR="00000000" w:rsidDel="00000000" w:rsidP="00000000" w:rsidRDefault="00000000" w:rsidRPr="00000000" w14:paraId="0000017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74">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75">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176">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177">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17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Сведения о наличии зданий, сооружений, объектов незавершенного строительства</w:t>
            </w:r>
          </w:p>
          <w:p w:rsidR="00000000" w:rsidDel="00000000" w:rsidP="00000000" w:rsidRDefault="00000000" w:rsidRPr="00000000" w14:paraId="0000017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на исходных или измененных земельных участках</w:t>
            </w:r>
          </w:p>
        </w:tc>
      </w:tr>
      <w:tr>
        <w:trPr>
          <w:trHeight w:val="23" w:hRule="atLeast"/>
        </w:trPr>
        <w:tc>
          <w:tcPr>
            <w:shd w:fill="auto" w:val="clear"/>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6"/>
              <w:tblW w:w="9720.0" w:type="dxa"/>
              <w:jc w:val="center"/>
              <w:tblBorders>
                <w:insideH w:color="000000" w:space="0" w:sz="4" w:val="single"/>
                <w:insideV w:color="000000" w:space="0" w:sz="4" w:val="single"/>
              </w:tblBorders>
              <w:tblLayout w:type="fixed"/>
              <w:tblLook w:val="0000"/>
            </w:tblPr>
            <w:tblGrid>
              <w:gridCol w:w="670"/>
              <w:gridCol w:w="2969"/>
              <w:gridCol w:w="6081"/>
              <w:tblGridChange w:id="0">
                <w:tblGrid>
                  <w:gridCol w:w="670"/>
                  <w:gridCol w:w="2969"/>
                  <w:gridCol w:w="6081"/>
                </w:tblGrid>
              </w:tblGridChange>
            </w:tblGrid>
            <w:tr>
              <w:trPr>
                <w:trHeight w:val="397" w:hRule="atLeast"/>
              </w:trPr>
              <w:tc>
                <w:tcPr>
                  <w:tcBorders>
                    <w:bottom w:color="000000" w:space="0" w:sz="4" w:val="single"/>
                    <w:right w:color="000000" w:space="0" w:sz="4" w:val="single"/>
                  </w:tcBorders>
                  <w:vAlign w:val="center"/>
                </w:tcPr>
                <w:p w:rsidR="00000000" w:rsidDel="00000000" w:rsidP="00000000" w:rsidRDefault="00000000" w:rsidRPr="00000000" w14:paraId="0000017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п/п</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Кадастровый номер земельного участка</w:t>
                  </w:r>
                </w:p>
              </w:tc>
              <w:tc>
                <w:tcPr>
                  <w:tcBorders>
                    <w:left w:color="000000" w:space="0" w:sz="4" w:val="single"/>
                    <w:bottom w:color="000000" w:space="0" w:sz="4" w:val="single"/>
                  </w:tcBorders>
                  <w:vAlign w:val="center"/>
                </w:tcPr>
                <w:p w:rsidR="00000000" w:rsidDel="00000000" w:rsidP="00000000" w:rsidRDefault="00000000" w:rsidRPr="00000000" w14:paraId="0000017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Кадастровые или иные номера объектов недвижимости, расположенных на земельном участке</w:t>
                  </w:r>
                </w:p>
              </w:tc>
            </w:tr>
            <w:tr>
              <w:trPr>
                <w:trHeight w:val="227" w:hRule="atLeast"/>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7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8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r>
            <w:tr>
              <w:trPr>
                <w:trHeight w:val="284" w:hRule="atLeast"/>
              </w:trPr>
              <w:tc>
                <w:tcPr>
                  <w:tcBorders>
                    <w:top w:color="000000" w:space="0" w:sz="4" w:val="single"/>
                    <w:right w:color="000000" w:space="0" w:sz="4" w:val="single"/>
                  </w:tcBorders>
                  <w:vAlign w:val="center"/>
                </w:tcPr>
                <w:p w:rsidR="00000000" w:rsidDel="00000000" w:rsidP="00000000" w:rsidRDefault="00000000" w:rsidRPr="00000000" w14:paraId="0000018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8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4" w:val="single"/>
                    <w:left w:color="000000" w:space="0" w:sz="4" w:val="single"/>
                  </w:tcBorders>
                  <w:vAlign w:val="center"/>
                </w:tcPr>
                <w:p w:rsidR="00000000" w:rsidDel="00000000" w:rsidP="00000000" w:rsidRDefault="00000000" w:rsidRPr="00000000" w14:paraId="0000018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r>
          </w:tbl>
          <w:p w:rsidR="00000000" w:rsidDel="00000000" w:rsidP="00000000" w:rsidRDefault="00000000" w:rsidRPr="00000000" w14:paraId="00000184">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18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Сведения о частях исходных, измененных или уточняемых земельных участков</w:t>
            </w:r>
          </w:p>
        </w:tc>
      </w:tr>
      <w:tr>
        <w:trPr>
          <w:trHeight w:val="23" w:hRule="atLeast"/>
        </w:trPr>
        <w:tc>
          <w:tcPr>
            <w:shd w:fill="auto" w:val="clear"/>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7"/>
              <w:tblW w:w="9720.0" w:type="dxa"/>
              <w:jc w:val="left"/>
              <w:tblBorders>
                <w:insideH w:color="000000" w:space="0" w:sz="4" w:val="single"/>
                <w:insideV w:color="000000" w:space="0" w:sz="4" w:val="single"/>
              </w:tblBorders>
              <w:tblLayout w:type="fixed"/>
              <w:tblLook w:val="0000"/>
            </w:tblPr>
            <w:tblGrid>
              <w:gridCol w:w="670"/>
              <w:gridCol w:w="2969"/>
              <w:gridCol w:w="6081"/>
              <w:tblGridChange w:id="0">
                <w:tblGrid>
                  <w:gridCol w:w="670"/>
                  <w:gridCol w:w="2969"/>
                  <w:gridCol w:w="6081"/>
                </w:tblGrid>
              </w:tblGridChange>
            </w:tblGrid>
            <w:tr>
              <w:trPr>
                <w:trHeight w:val="284" w:hRule="atLeast"/>
              </w:trPr>
              <w:tc>
                <w:tcPr>
                  <w:tcBorders>
                    <w:bottom w:color="000000" w:space="0" w:sz="4" w:val="single"/>
                    <w:right w:color="000000" w:space="0" w:sz="4" w:val="single"/>
                  </w:tcBorders>
                  <w:vAlign w:val="center"/>
                </w:tcPr>
                <w:p w:rsidR="00000000" w:rsidDel="00000000" w:rsidP="00000000" w:rsidRDefault="00000000" w:rsidRPr="00000000" w14:paraId="0000018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п/п</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Кадастровый номер земельного участка</w:t>
                  </w:r>
                </w:p>
              </w:tc>
              <w:tc>
                <w:tcPr>
                  <w:tcBorders>
                    <w:left w:color="000000" w:space="0" w:sz="4" w:val="single"/>
                    <w:bottom w:color="000000" w:space="0" w:sz="4" w:val="single"/>
                  </w:tcBorders>
                  <w:vAlign w:val="center"/>
                </w:tcPr>
                <w:p w:rsidR="00000000" w:rsidDel="00000000" w:rsidP="00000000" w:rsidRDefault="00000000" w:rsidRPr="00000000" w14:paraId="0000018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Учетные номера частей земельного участка</w:t>
                  </w:r>
                </w:p>
              </w:tc>
            </w:tr>
            <w:tr>
              <w:trPr>
                <w:trHeight w:val="227" w:hRule="atLeast"/>
              </w:trPr>
              <w:tc>
                <w:tcPr>
                  <w:tcBorders>
                    <w:top w:color="000000" w:space="0" w:sz="4" w:val="single"/>
                    <w:right w:color="000000" w:space="0" w:sz="4" w:val="single"/>
                  </w:tcBorders>
                  <w:vAlign w:val="center"/>
                </w:tcPr>
                <w:p w:rsidR="00000000" w:rsidDel="00000000" w:rsidP="00000000" w:rsidRDefault="00000000" w:rsidRPr="00000000" w14:paraId="0000018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8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4" w:val="single"/>
                    <w:left w:color="000000" w:space="0" w:sz="4" w:val="single"/>
                  </w:tcBorders>
                  <w:vAlign w:val="center"/>
                </w:tcPr>
                <w:p w:rsidR="00000000" w:rsidDel="00000000" w:rsidP="00000000" w:rsidRDefault="00000000" w:rsidRPr="00000000" w14:paraId="0000018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r>
          </w:tbl>
          <w:p w:rsidR="00000000" w:rsidDel="00000000" w:rsidP="00000000" w:rsidRDefault="00000000" w:rsidRPr="00000000" w14:paraId="0000018D">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18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Сведения о выполненных измерениях и расчетах</w:t>
            </w:r>
          </w:p>
        </w:tc>
      </w:tr>
      <w:tr>
        <w:trPr>
          <w:trHeight w:val="23" w:hRule="atLeast"/>
        </w:trPr>
        <w:tc>
          <w:tcPr>
            <w:shd w:fill="auto" w:val="clear"/>
          </w:tcPr>
          <w:p w:rsidR="00000000" w:rsidDel="00000000" w:rsidP="00000000" w:rsidRDefault="00000000" w:rsidRPr="00000000" w14:paraId="0000018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Метод определения координат характерных точек границ земельных участков и их частей</w:t>
            </w:r>
          </w:p>
        </w:tc>
      </w:tr>
      <w:tr>
        <w:trPr>
          <w:trHeight w:val="23" w:hRule="atLeast"/>
        </w:trPr>
        <w:tc>
          <w:tcPr>
            <w:shd w:fill="auto" w:val="clear"/>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8"/>
              <w:tblW w:w="9720.0" w:type="dxa"/>
              <w:jc w:val="center"/>
              <w:tblBorders>
                <w:insideH w:color="000000" w:space="0" w:sz="6" w:val="single"/>
                <w:insideV w:color="000000" w:space="0" w:sz="6" w:val="single"/>
              </w:tblBorders>
              <w:tblLayout w:type="fixed"/>
              <w:tblLook w:val="0000"/>
            </w:tblPr>
            <w:tblGrid>
              <w:gridCol w:w="670"/>
              <w:gridCol w:w="3515"/>
              <w:gridCol w:w="5535"/>
              <w:tblGridChange w:id="0">
                <w:tblGrid>
                  <w:gridCol w:w="670"/>
                  <w:gridCol w:w="3515"/>
                  <w:gridCol w:w="5535"/>
                </w:tblGrid>
              </w:tblGridChange>
            </w:tblGrid>
            <w:tr>
              <w:trPr>
                <w:trHeight w:val="284" w:hRule="atLeast"/>
              </w:trPr>
              <w:tc>
                <w:tcPr>
                  <w:tcBorders>
                    <w:bottom w:color="000000" w:space="0" w:sz="6" w:val="single"/>
                    <w:right w:color="000000" w:space="0" w:sz="6" w:val="single"/>
                  </w:tcBorders>
                  <w:vAlign w:val="center"/>
                </w:tcPr>
                <w:p w:rsidR="00000000" w:rsidDel="00000000" w:rsidP="00000000" w:rsidRDefault="00000000" w:rsidRPr="00000000" w14:paraId="0000019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п/п</w:t>
                  </w:r>
                </w:p>
              </w:tc>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19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Кадастровый номер или </w:t>
                  </w:r>
                </w:p>
                <w:p w:rsidR="00000000" w:rsidDel="00000000" w:rsidP="00000000" w:rsidRDefault="00000000" w:rsidRPr="00000000" w14:paraId="0000019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обозначение земельного участка</w:t>
                  </w:r>
                </w:p>
              </w:tc>
              <w:tc>
                <w:tcPr>
                  <w:tcBorders>
                    <w:left w:color="000000" w:space="0" w:sz="6" w:val="single"/>
                    <w:bottom w:color="000000" w:space="0" w:sz="6" w:val="single"/>
                  </w:tcBorders>
                  <w:vAlign w:val="center"/>
                </w:tcPr>
                <w:p w:rsidR="00000000" w:rsidDel="00000000" w:rsidP="00000000" w:rsidRDefault="00000000" w:rsidRPr="00000000" w14:paraId="0000019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Метод определения координат</w:t>
                  </w:r>
                </w:p>
              </w:tc>
            </w:tr>
            <w:tr>
              <w:trPr>
                <w:trHeight w:val="227" w:hRule="atLeast"/>
              </w:trPr>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19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19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r>
            <w:tr>
              <w:trPr>
                <w:trHeight w:val="284" w:hRule="atLeast"/>
              </w:trPr>
              <w:tc>
                <w:tcPr>
                  <w:tcBorders>
                    <w:top w:color="000000" w:space="0" w:sz="6" w:val="single"/>
                    <w:right w:color="000000" w:space="0" w:sz="6" w:val="single"/>
                  </w:tcBorders>
                  <w:vAlign w:val="center"/>
                </w:tcPr>
                <w:p w:rsidR="00000000" w:rsidDel="00000000" w:rsidP="00000000" w:rsidRDefault="00000000" w:rsidRPr="00000000" w14:paraId="0000019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19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:ЗУ1</w:t>
                  </w:r>
                </w:p>
              </w:tc>
              <w:tc>
                <w:tcPr>
                  <w:tcBorders>
                    <w:top w:color="000000" w:space="0" w:sz="6" w:val="single"/>
                    <w:left w:color="000000" w:space="0" w:sz="6" w:val="single"/>
                  </w:tcBorders>
                  <w:vAlign w:val="center"/>
                </w:tcPr>
                <w:p w:rsidR="00000000" w:rsidDel="00000000" w:rsidP="00000000" w:rsidRDefault="00000000" w:rsidRPr="00000000" w14:paraId="0000019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геодезический метод</w:t>
                  </w:r>
                </w:p>
              </w:tc>
            </w:tr>
          </w:tbl>
          <w:p w:rsidR="00000000" w:rsidDel="00000000" w:rsidP="00000000" w:rsidRDefault="00000000" w:rsidRPr="00000000" w14:paraId="0000019B">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19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Точность положения характерных точек границ земельных участков</w:t>
            </w:r>
          </w:p>
        </w:tc>
      </w:tr>
      <w:tr>
        <w:trPr>
          <w:trHeight w:val="23" w:hRule="atLeast"/>
        </w:trPr>
        <w:tc>
          <w:tcPr>
            <w:shd w:fill="auto" w:val="clear"/>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9"/>
              <w:tblW w:w="9720.0" w:type="dxa"/>
              <w:jc w:val="center"/>
              <w:tblBorders>
                <w:insideH w:color="000000" w:space="0" w:sz="6" w:val="single"/>
                <w:insideV w:color="000000" w:space="0" w:sz="6" w:val="single"/>
              </w:tblBorders>
              <w:tblLayout w:type="fixed"/>
              <w:tblLook w:val="0000"/>
            </w:tblPr>
            <w:tblGrid>
              <w:gridCol w:w="670"/>
              <w:gridCol w:w="3515"/>
              <w:gridCol w:w="5535"/>
              <w:tblGridChange w:id="0">
                <w:tblGrid>
                  <w:gridCol w:w="670"/>
                  <w:gridCol w:w="3515"/>
                  <w:gridCol w:w="5535"/>
                </w:tblGrid>
              </w:tblGridChange>
            </w:tblGrid>
            <w:tr>
              <w:trPr>
                <w:trHeight w:val="284" w:hRule="atLeast"/>
              </w:trPr>
              <w:tc>
                <w:tcPr>
                  <w:tcBorders>
                    <w:bottom w:color="000000" w:space="0" w:sz="6" w:val="single"/>
                    <w:right w:color="000000" w:space="0" w:sz="6" w:val="single"/>
                  </w:tcBorders>
                  <w:vAlign w:val="center"/>
                </w:tcPr>
                <w:p w:rsidR="00000000" w:rsidDel="00000000" w:rsidP="00000000" w:rsidRDefault="00000000" w:rsidRPr="00000000" w14:paraId="0000019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п/п</w:t>
                  </w:r>
                </w:p>
              </w:tc>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19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Кадастровый номер или </w:t>
                  </w:r>
                </w:p>
                <w:p w:rsidR="00000000" w:rsidDel="00000000" w:rsidP="00000000" w:rsidRDefault="00000000" w:rsidRPr="00000000" w14:paraId="000001A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обозначение земельного участка</w:t>
                  </w:r>
                </w:p>
              </w:tc>
              <w:tc>
                <w:tcPr>
                  <w:tcBorders>
                    <w:left w:color="000000" w:space="0" w:sz="6" w:val="single"/>
                    <w:bottom w:color="000000" w:space="0" w:sz="6" w:val="single"/>
                  </w:tcBorders>
                  <w:vAlign w:val="center"/>
                </w:tcPr>
                <w:p w:rsidR="00000000" w:rsidDel="00000000" w:rsidP="00000000" w:rsidRDefault="00000000" w:rsidRPr="00000000" w14:paraId="000001A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Формулы, примененные для расчета средней квадратической погрешности положения </w:t>
                  </w:r>
                </w:p>
                <w:p w:rsidR="00000000" w:rsidDel="00000000" w:rsidP="00000000" w:rsidRDefault="00000000" w:rsidRPr="00000000" w14:paraId="000001A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характерных точек границ (M</w:t>
                  </w:r>
                  <w:r w:rsidDel="00000000" w:rsidR="00000000" w:rsidRPr="00000000">
                    <w:rPr>
                      <w:rFonts w:ascii="Times New Roman" w:cs="Times New Roman" w:eastAsia="Times New Roman" w:hAnsi="Times New Roman"/>
                      <w:color w:val="000000"/>
                      <w:sz w:val="20"/>
                      <w:szCs w:val="20"/>
                      <w:vertAlign w:val="subscript"/>
                      <w:rtl w:val="0"/>
                    </w:rPr>
                    <w:t xml:space="preserve">t</w:t>
                  </w:r>
                  <w:r w:rsidDel="00000000" w:rsidR="00000000" w:rsidRPr="00000000">
                    <w:rPr>
                      <w:rFonts w:ascii="Times New Roman" w:cs="Times New Roman" w:eastAsia="Times New Roman" w:hAnsi="Times New Roman"/>
                      <w:color w:val="000000"/>
                      <w:sz w:val="20"/>
                      <w:szCs w:val="20"/>
                      <w:rtl w:val="0"/>
                    </w:rPr>
                    <w:t xml:space="preserve">), м</w:t>
                  </w:r>
                </w:p>
              </w:tc>
            </w:tr>
            <w:tr>
              <w:trPr>
                <w:trHeight w:val="227" w:hRule="atLeast"/>
              </w:trPr>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1A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1A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r>
            <w:tr>
              <w:trPr>
                <w:trHeight w:val="284" w:hRule="atLeast"/>
              </w:trPr>
              <w:tc>
                <w:tcPr>
                  <w:tcBorders>
                    <w:top w:color="000000" w:space="0" w:sz="6" w:val="single"/>
                    <w:right w:color="000000" w:space="0" w:sz="6" w:val="single"/>
                  </w:tcBorders>
                  <w:vAlign w:val="center"/>
                </w:tcPr>
                <w:p w:rsidR="00000000" w:rsidDel="00000000" w:rsidP="00000000" w:rsidRDefault="00000000" w:rsidRPr="00000000" w14:paraId="000001A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1A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:ЗУ1</w:t>
                  </w:r>
                </w:p>
              </w:tc>
              <w:tc>
                <w:tcPr>
                  <w:tcBorders>
                    <w:top w:color="000000" w:space="0" w:sz="6" w:val="single"/>
                    <w:left w:color="000000" w:space="0" w:sz="6" w:val="single"/>
                  </w:tcBorders>
                  <w:vAlign w:val="center"/>
                </w:tcPr>
                <w:p w:rsidR="00000000" w:rsidDel="00000000" w:rsidP="00000000" w:rsidRDefault="00000000" w:rsidRPr="00000000" w14:paraId="000001A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Gungsuh" w:cs="Gungsuh" w:eastAsia="Gungsuh" w:hAnsi="Gungsuh"/>
                      <w:color w:val="000000"/>
                      <w:sz w:val="20"/>
                      <w:szCs w:val="20"/>
                      <w:rtl w:val="0"/>
                    </w:rPr>
                    <w:t xml:space="preserve">Mt=√ M</w:t>
                  </w: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Fonts w:ascii="Times New Roman" w:cs="Times New Roman" w:eastAsia="Times New Roman" w:hAnsi="Times New Roman"/>
                      <w:color w:val="000000"/>
                      <w:sz w:val="20"/>
                      <w:szCs w:val="20"/>
                      <w:rtl w:val="0"/>
                    </w:rPr>
                    <w:t xml:space="preserve">x+ M</w:t>
                  </w: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Fonts w:ascii="Times New Roman" w:cs="Times New Roman" w:eastAsia="Times New Roman" w:hAnsi="Times New Roman"/>
                      <w:color w:val="000000"/>
                      <w:sz w:val="20"/>
                      <w:szCs w:val="20"/>
                      <w:rtl w:val="0"/>
                    </w:rPr>
                    <w:t xml:space="preserve">y</w:t>
                  </w:r>
                </w:p>
              </w:tc>
            </w:tr>
          </w:tbl>
          <w:p w:rsidR="00000000" w:rsidDel="00000000" w:rsidP="00000000" w:rsidRDefault="00000000" w:rsidRPr="00000000" w14:paraId="000001A9">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1A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Точность положения характерных точек границ частей земельных участков</w:t>
            </w:r>
          </w:p>
        </w:tc>
      </w:tr>
      <w:tr>
        <w:trPr>
          <w:trHeight w:val="23" w:hRule="atLeast"/>
        </w:trPr>
        <w:tc>
          <w:tcPr>
            <w:shd w:fill="auto" w:val="clear"/>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10"/>
              <w:tblW w:w="9720.0" w:type="dxa"/>
              <w:jc w:val="center"/>
              <w:tblBorders>
                <w:insideH w:color="000000" w:space="0" w:sz="6" w:val="single"/>
                <w:insideV w:color="000000" w:space="0" w:sz="6" w:val="single"/>
              </w:tblBorders>
              <w:tblLayout w:type="fixed"/>
              <w:tblLook w:val="0000"/>
            </w:tblPr>
            <w:tblGrid>
              <w:gridCol w:w="675"/>
              <w:gridCol w:w="2906"/>
              <w:gridCol w:w="2141"/>
              <w:gridCol w:w="3998"/>
              <w:tblGridChange w:id="0">
                <w:tblGrid>
                  <w:gridCol w:w="675"/>
                  <w:gridCol w:w="2906"/>
                  <w:gridCol w:w="2141"/>
                  <w:gridCol w:w="3998"/>
                </w:tblGrid>
              </w:tblGridChange>
            </w:tblGrid>
            <w:tr>
              <w:trPr>
                <w:trHeight w:val="284" w:hRule="atLeast"/>
              </w:trPr>
              <w:tc>
                <w:tcPr>
                  <w:tcBorders>
                    <w:bottom w:color="000000" w:space="0" w:sz="6" w:val="single"/>
                    <w:right w:color="000000" w:space="0" w:sz="6" w:val="single"/>
                  </w:tcBorders>
                  <w:vAlign w:val="center"/>
                </w:tcPr>
                <w:p w:rsidR="00000000" w:rsidDel="00000000" w:rsidP="00000000" w:rsidRDefault="00000000" w:rsidRPr="00000000" w14:paraId="000001A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п/п</w:t>
                  </w:r>
                </w:p>
              </w:tc>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1A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Кадастровый номер или обозначение земельного участка</w:t>
                  </w:r>
                </w:p>
              </w:tc>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1A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Учетный номер или обозначение части</w:t>
                  </w:r>
                </w:p>
              </w:tc>
              <w:tc>
                <w:tcPr>
                  <w:tcBorders>
                    <w:left w:color="000000" w:space="0" w:sz="6" w:val="single"/>
                    <w:bottom w:color="000000" w:space="0" w:sz="6" w:val="single"/>
                  </w:tcBorders>
                </w:tcPr>
                <w:p w:rsidR="00000000" w:rsidDel="00000000" w:rsidP="00000000" w:rsidRDefault="00000000" w:rsidRPr="00000000" w14:paraId="000001A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Формулы, примененные для расчета средней квадратической погрешности положения характерных точек границ (M</w:t>
                  </w:r>
                  <w:r w:rsidDel="00000000" w:rsidR="00000000" w:rsidRPr="00000000">
                    <w:rPr>
                      <w:rFonts w:ascii="Times New Roman" w:cs="Times New Roman" w:eastAsia="Times New Roman" w:hAnsi="Times New Roman"/>
                      <w:color w:val="000000"/>
                      <w:sz w:val="20"/>
                      <w:szCs w:val="20"/>
                      <w:vertAlign w:val="subscript"/>
                      <w:rtl w:val="0"/>
                    </w:rPr>
                    <w:t xml:space="preserve">t</w:t>
                  </w:r>
                  <w:r w:rsidDel="00000000" w:rsidR="00000000" w:rsidRPr="00000000">
                    <w:rPr>
                      <w:rFonts w:ascii="Times New Roman" w:cs="Times New Roman" w:eastAsia="Times New Roman" w:hAnsi="Times New Roman"/>
                      <w:color w:val="000000"/>
                      <w:sz w:val="20"/>
                      <w:szCs w:val="20"/>
                      <w:rtl w:val="0"/>
                    </w:rPr>
                    <w:t xml:space="preserve">), м</w:t>
                  </w:r>
                </w:p>
              </w:tc>
            </w:tr>
            <w:tr>
              <w:trPr>
                <w:trHeight w:val="227" w:hRule="atLeast"/>
              </w:trPr>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1B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1B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r>
            <w:tr>
              <w:trPr>
                <w:trHeight w:val="284" w:hRule="atLeast"/>
              </w:trPr>
              <w:tc>
                <w:tcPr>
                  <w:tcBorders>
                    <w:top w:color="000000" w:space="0" w:sz="6" w:val="single"/>
                    <w:right w:color="000000" w:space="0" w:sz="6" w:val="single"/>
                  </w:tcBorders>
                  <w:vAlign w:val="center"/>
                </w:tcPr>
                <w:p w:rsidR="00000000" w:rsidDel="00000000" w:rsidP="00000000" w:rsidRDefault="00000000" w:rsidRPr="00000000" w14:paraId="000001B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1B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1B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6" w:val="single"/>
                    <w:left w:color="000000" w:space="0" w:sz="6" w:val="single"/>
                  </w:tcBorders>
                  <w:vAlign w:val="center"/>
                </w:tcPr>
                <w:p w:rsidR="00000000" w:rsidDel="00000000" w:rsidP="00000000" w:rsidRDefault="00000000" w:rsidRPr="00000000" w14:paraId="000001B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r>
          </w:tbl>
          <w:p w:rsidR="00000000" w:rsidDel="00000000" w:rsidP="00000000" w:rsidRDefault="00000000" w:rsidRPr="00000000" w14:paraId="000001B8">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1B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Точность определения площади земельных участков</w:t>
            </w:r>
          </w:p>
        </w:tc>
      </w:tr>
      <w:tr>
        <w:trPr>
          <w:trHeight w:val="23" w:hRule="atLeast"/>
        </w:trPr>
        <w:tc>
          <w:tcPr>
            <w:shd w:fill="auto" w:val="clear"/>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11"/>
              <w:tblW w:w="9720.0" w:type="dxa"/>
              <w:jc w:val="center"/>
              <w:tblBorders>
                <w:insideH w:color="000000" w:space="0" w:sz="6" w:val="single"/>
                <w:insideV w:color="000000" w:space="0" w:sz="6" w:val="single"/>
              </w:tblBorders>
              <w:tblLayout w:type="fixed"/>
              <w:tblLook w:val="0000"/>
            </w:tblPr>
            <w:tblGrid>
              <w:gridCol w:w="675"/>
              <w:gridCol w:w="2906"/>
              <w:gridCol w:w="2020"/>
              <w:gridCol w:w="4119"/>
              <w:tblGridChange w:id="0">
                <w:tblGrid>
                  <w:gridCol w:w="675"/>
                  <w:gridCol w:w="2906"/>
                  <w:gridCol w:w="2020"/>
                  <w:gridCol w:w="4119"/>
                </w:tblGrid>
              </w:tblGridChange>
            </w:tblGrid>
            <w:tr>
              <w:trPr>
                <w:trHeight w:val="284" w:hRule="atLeast"/>
              </w:trPr>
              <w:tc>
                <w:tcPr>
                  <w:tcBorders>
                    <w:bottom w:color="000000" w:space="0" w:sz="6" w:val="single"/>
                    <w:right w:color="000000" w:space="0" w:sz="6" w:val="single"/>
                  </w:tcBorders>
                  <w:vAlign w:val="center"/>
                </w:tcPr>
                <w:p w:rsidR="00000000" w:rsidDel="00000000" w:rsidP="00000000" w:rsidRDefault="00000000" w:rsidRPr="00000000" w14:paraId="000001B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п/п</w:t>
                  </w:r>
                </w:p>
              </w:tc>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1B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Кадастровый номер или обозначение земельного участка</w:t>
                  </w:r>
                </w:p>
              </w:tc>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1B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Площадь (P), м</w:t>
                  </w: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tl w:val="0"/>
                    </w:rPr>
                  </w:r>
                </w:p>
              </w:tc>
              <w:tc>
                <w:tcPr>
                  <w:tcBorders>
                    <w:left w:color="000000" w:space="0" w:sz="6" w:val="single"/>
                    <w:bottom w:color="000000" w:space="0" w:sz="6" w:val="single"/>
                  </w:tcBorders>
                </w:tcPr>
                <w:p w:rsidR="00000000" w:rsidDel="00000000" w:rsidP="00000000" w:rsidRDefault="00000000" w:rsidRPr="00000000" w14:paraId="000001B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Gungsuh" w:cs="Gungsuh" w:eastAsia="Gungsuh" w:hAnsi="Gungsuh"/>
                      <w:color w:val="000000"/>
                      <w:sz w:val="20"/>
                      <w:szCs w:val="20"/>
                      <w:rtl w:val="0"/>
                    </w:rPr>
                    <w:t xml:space="preserve">Формулы, примененные для расчета предельно допустимой погрешности определения площади земельного участка (∆P), м</w:t>
                  </w: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tl w:val="0"/>
                    </w:rPr>
                  </w:r>
                </w:p>
              </w:tc>
            </w:tr>
            <w:tr>
              <w:trPr>
                <w:trHeight w:val="227" w:hRule="atLeast"/>
              </w:trPr>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1B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1C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r>
            <w:tr>
              <w:trPr>
                <w:trHeight w:val="284" w:hRule="atLeast"/>
              </w:trPr>
              <w:tc>
                <w:tcPr>
                  <w:tcBorders>
                    <w:top w:color="000000" w:space="0" w:sz="6" w:val="single"/>
                    <w:right w:color="000000" w:space="0" w:sz="6" w:val="single"/>
                  </w:tcBorders>
                  <w:vAlign w:val="center"/>
                </w:tcPr>
                <w:p w:rsidR="00000000" w:rsidDel="00000000" w:rsidP="00000000" w:rsidRDefault="00000000" w:rsidRPr="00000000" w14:paraId="000001C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1C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:ЗУ1</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1C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83367</w:t>
                  </w:r>
                </w:p>
              </w:tc>
              <w:tc>
                <w:tcPr>
                  <w:tcBorders>
                    <w:top w:color="000000" w:space="0" w:sz="6" w:val="single"/>
                    <w:left w:color="000000" w:space="0" w:sz="6" w:val="single"/>
                  </w:tcBorders>
                  <w:vAlign w:val="center"/>
                </w:tcPr>
                <w:p w:rsidR="00000000" w:rsidDel="00000000" w:rsidP="00000000" w:rsidRDefault="00000000" w:rsidRPr="00000000" w14:paraId="000001C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Gungsuh" w:cs="Gungsuh" w:eastAsia="Gungsuh" w:hAnsi="Gungsuh"/>
                      <w:color w:val="000000"/>
                      <w:sz w:val="20"/>
                      <w:szCs w:val="20"/>
                      <w:rtl w:val="0"/>
                    </w:rPr>
                    <w:t xml:space="preserve">∆P = 3,5 * 0,2 * √ 83367 = 202</w:t>
                  </w:r>
                </w:p>
              </w:tc>
            </w:tr>
          </w:tbl>
          <w:p w:rsidR="00000000" w:rsidDel="00000000" w:rsidP="00000000" w:rsidRDefault="00000000" w:rsidRPr="00000000" w14:paraId="000001C7">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1C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Точность определения площади частей земельных участков</w:t>
            </w:r>
          </w:p>
        </w:tc>
      </w:tr>
      <w:tr>
        <w:trPr>
          <w:trHeight w:val="23" w:hRule="atLeast"/>
        </w:trPr>
        <w:tc>
          <w:tcPr>
            <w:shd w:fill="auto" w:val="clear"/>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12"/>
              <w:tblW w:w="9720.0" w:type="dxa"/>
              <w:jc w:val="center"/>
              <w:tblBorders>
                <w:insideH w:color="000000" w:space="0" w:sz="6" w:val="single"/>
                <w:insideV w:color="000000" w:space="0" w:sz="6" w:val="single"/>
              </w:tblBorders>
              <w:tblLayout w:type="fixed"/>
              <w:tblLook w:val="0000"/>
            </w:tblPr>
            <w:tblGrid>
              <w:gridCol w:w="667"/>
              <w:gridCol w:w="2652"/>
              <w:gridCol w:w="1778"/>
              <w:gridCol w:w="1069"/>
              <w:gridCol w:w="3554"/>
              <w:tblGridChange w:id="0">
                <w:tblGrid>
                  <w:gridCol w:w="667"/>
                  <w:gridCol w:w="2652"/>
                  <w:gridCol w:w="1778"/>
                  <w:gridCol w:w="1069"/>
                  <w:gridCol w:w="3554"/>
                </w:tblGrid>
              </w:tblGridChange>
            </w:tblGrid>
            <w:tr>
              <w:trPr>
                <w:trHeight w:val="284" w:hRule="atLeast"/>
              </w:trPr>
              <w:tc>
                <w:tcPr>
                  <w:tcBorders>
                    <w:bottom w:color="000000" w:space="0" w:sz="6" w:val="single"/>
                    <w:right w:color="000000" w:space="0" w:sz="6" w:val="single"/>
                  </w:tcBorders>
                  <w:vAlign w:val="center"/>
                </w:tcPr>
                <w:p w:rsidR="00000000" w:rsidDel="00000000" w:rsidP="00000000" w:rsidRDefault="00000000" w:rsidRPr="00000000" w14:paraId="000001C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п/п</w:t>
                  </w:r>
                </w:p>
              </w:tc>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1C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Кадастровый номер или обозначение земельного участка</w:t>
                  </w:r>
                </w:p>
              </w:tc>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1C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Учетный номер или обозначение части</w:t>
                  </w:r>
                </w:p>
              </w:tc>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1C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Площадь (P), м</w:t>
                  </w: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tl w:val="0"/>
                    </w:rPr>
                  </w:r>
                </w:p>
              </w:tc>
              <w:tc>
                <w:tcPr>
                  <w:tcBorders>
                    <w:left w:color="000000" w:space="0" w:sz="6" w:val="single"/>
                    <w:bottom w:color="000000" w:space="0" w:sz="6" w:val="single"/>
                  </w:tcBorders>
                </w:tcPr>
                <w:p w:rsidR="00000000" w:rsidDel="00000000" w:rsidP="00000000" w:rsidRDefault="00000000" w:rsidRPr="00000000" w14:paraId="000001C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Gungsuh" w:cs="Gungsuh" w:eastAsia="Gungsuh" w:hAnsi="Gungsuh"/>
                      <w:color w:val="000000"/>
                      <w:sz w:val="20"/>
                      <w:szCs w:val="20"/>
                      <w:rtl w:val="0"/>
                    </w:rPr>
                    <w:t xml:space="preserve">Формулы, примененные для расчета предельно допустимой погрешности определения площади части земельного участка (∆P), м</w:t>
                  </w: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tl w:val="0"/>
                    </w:rPr>
                  </w:r>
                </w:p>
              </w:tc>
            </w:tr>
            <w:tr>
              <w:trPr>
                <w:trHeight w:val="227" w:hRule="atLeast"/>
              </w:trPr>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1C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1D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r>
            <w:tr>
              <w:trPr>
                <w:trHeight w:val="284" w:hRule="atLeast"/>
              </w:trPr>
              <w:tc>
                <w:tcPr>
                  <w:tcBorders>
                    <w:top w:color="000000" w:space="0" w:sz="6" w:val="single"/>
                    <w:right w:color="000000" w:space="0" w:sz="6" w:val="single"/>
                  </w:tcBorders>
                  <w:vAlign w:val="center"/>
                </w:tcPr>
                <w:p w:rsidR="00000000" w:rsidDel="00000000" w:rsidP="00000000" w:rsidRDefault="00000000" w:rsidRPr="00000000" w14:paraId="000001D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1D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1D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1D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6" w:val="single"/>
                    <w:left w:color="000000" w:space="0" w:sz="6" w:val="single"/>
                  </w:tcBorders>
                  <w:vAlign w:val="center"/>
                </w:tcPr>
                <w:p w:rsidR="00000000" w:rsidDel="00000000" w:rsidP="00000000" w:rsidRDefault="00000000" w:rsidRPr="00000000" w14:paraId="000001D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r>
          </w:tbl>
          <w:p w:rsidR="00000000" w:rsidDel="00000000" w:rsidP="00000000" w:rsidRDefault="00000000" w:rsidRPr="00000000" w14:paraId="000001D9">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1D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tbl>
      <w:tblPr>
        <w:tblStyle w:val="Table13"/>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1"/>
        <w:tblGridChange w:id="0">
          <w:tblGrid>
            <w:gridCol w:w="9571"/>
          </w:tblGrid>
        </w:tblGridChange>
      </w:tblGrid>
      <w:tr>
        <w:trPr>
          <w:trHeight w:val="23" w:hRule="atLeast"/>
        </w:trPr>
        <w:tc>
          <w:tcPr>
            <w:shd w:fill="auto" w:val="clear"/>
          </w:tcPr>
          <w:p w:rsidR="00000000" w:rsidDel="00000000" w:rsidP="00000000" w:rsidRDefault="00000000" w:rsidRPr="00000000" w14:paraId="000001D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Сведения об образуемых земельных участках и их частях</w:t>
            </w:r>
          </w:p>
        </w:tc>
      </w:tr>
      <w:tr>
        <w:trPr>
          <w:trHeight w:val="23" w:hRule="atLeast"/>
        </w:trPr>
        <w:tc>
          <w:tcPr>
            <w:shd w:fill="auto" w:val="clear"/>
          </w:tcPr>
          <w:p w:rsidR="00000000" w:rsidDel="00000000" w:rsidP="00000000" w:rsidRDefault="00000000" w:rsidRPr="00000000" w14:paraId="000001D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Сведения о характерных точках границ образуемых земельных участков</w:t>
            </w:r>
          </w:p>
        </w:tc>
      </w:tr>
      <w:tr>
        <w:trPr>
          <w:trHeight w:val="23" w:hRule="atLeast"/>
        </w:trPr>
        <w:tc>
          <w:tcPr>
            <w:shd w:fill="auto" w:val="clear"/>
          </w:tcPr>
          <w:p w:rsidR="00000000" w:rsidDel="00000000" w:rsidP="00000000" w:rsidRDefault="00000000" w:rsidRPr="00000000" w14:paraId="000001D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Обозначение земельного участка:</w:t>
            </w:r>
            <w:r w:rsidDel="00000000" w:rsidR="00000000" w:rsidRPr="00000000">
              <w:rPr>
                <w:rFonts w:ascii="Times New Roman" w:cs="Times New Roman" w:eastAsia="Times New Roman" w:hAnsi="Times New Roman"/>
                <w:color w:val="000000"/>
                <w:sz w:val="20"/>
                <w:szCs w:val="20"/>
                <w:u w:val="single"/>
                <w:rtl w:val="0"/>
              </w:rPr>
              <w:t xml:space="preserve">ЗУ1</w:t>
            </w: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14"/>
              <w:tblW w:w="9667.0" w:type="dxa"/>
              <w:jc w:val="left"/>
              <w:tblBorders>
                <w:insideH w:color="000000" w:space="0" w:sz="4" w:val="single"/>
                <w:insideV w:color="000000" w:space="0" w:sz="4" w:val="single"/>
              </w:tblBorders>
              <w:tblLayout w:type="fixed"/>
              <w:tblLook w:val="0000"/>
            </w:tblPr>
            <w:tblGrid>
              <w:gridCol w:w="1368"/>
              <w:gridCol w:w="1684"/>
              <w:gridCol w:w="1615"/>
              <w:gridCol w:w="2512"/>
              <w:gridCol w:w="2488"/>
              <w:tblGridChange w:id="0">
                <w:tblGrid>
                  <w:gridCol w:w="1368"/>
                  <w:gridCol w:w="1684"/>
                  <w:gridCol w:w="1615"/>
                  <w:gridCol w:w="2512"/>
                  <w:gridCol w:w="2488"/>
                </w:tblGrid>
              </w:tblGridChange>
            </w:tblGrid>
            <w:tr>
              <w:trPr>
                <w:trHeight w:val="482" w:hRule="atLeast"/>
              </w:trPr>
              <w:tc>
                <w:tcPr>
                  <w:vMerge w:val="restart"/>
                  <w:tcBorders>
                    <w:bottom w:color="000000" w:space="0" w:sz="4" w:val="single"/>
                    <w:right w:color="000000" w:space="0" w:sz="4" w:val="single"/>
                  </w:tcBorders>
                  <w:tcMar>
                    <w:top w:w="28.0" w:type="dxa"/>
                    <w:bottom w:w="28.0" w:type="dxa"/>
                  </w:tcMar>
                  <w:vAlign w:val="center"/>
                </w:tcPr>
                <w:p w:rsidR="00000000" w:rsidDel="00000000" w:rsidP="00000000" w:rsidRDefault="00000000" w:rsidRPr="00000000" w14:paraId="000001D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Обозначение характерных точек границы</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Координаты, м</w:t>
                  </w:r>
                </w:p>
              </w:tc>
              <w:tc>
                <w:tcPr>
                  <w:vMerge w:val="restart"/>
                  <w:tcBorders>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01E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Средняя квадратическая погрешность положения характерной точки (M</w:t>
                  </w:r>
                  <w:r w:rsidDel="00000000" w:rsidR="00000000" w:rsidRPr="00000000">
                    <w:rPr>
                      <w:rFonts w:ascii="Times New Roman" w:cs="Times New Roman" w:eastAsia="Times New Roman" w:hAnsi="Times New Roman"/>
                      <w:color w:val="000000"/>
                      <w:sz w:val="20"/>
                      <w:szCs w:val="20"/>
                      <w:vertAlign w:val="subscript"/>
                      <w:rtl w:val="0"/>
                    </w:rPr>
                    <w:t xml:space="preserve">t</w:t>
                  </w:r>
                  <w:r w:rsidDel="00000000" w:rsidR="00000000" w:rsidRPr="00000000">
                    <w:rPr>
                      <w:rFonts w:ascii="Times New Roman" w:cs="Times New Roman" w:eastAsia="Times New Roman" w:hAnsi="Times New Roman"/>
                      <w:color w:val="000000"/>
                      <w:sz w:val="20"/>
                      <w:szCs w:val="20"/>
                      <w:rtl w:val="0"/>
                    </w:rPr>
                    <w:t xml:space="preserve">), м</w:t>
                  </w:r>
                </w:p>
              </w:tc>
              <w:tc>
                <w:tcPr>
                  <w:vMerge w:val="restart"/>
                  <w:tcBorders>
                    <w:left w:color="000000" w:space="0" w:sz="4" w:val="single"/>
                    <w:bottom w:color="000000" w:space="0" w:sz="4" w:val="single"/>
                  </w:tcBorders>
                  <w:vAlign w:val="center"/>
                </w:tcPr>
                <w:p w:rsidR="00000000" w:rsidDel="00000000" w:rsidP="00000000" w:rsidRDefault="00000000" w:rsidRPr="00000000" w14:paraId="000001E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Описание закрепления точки</w:t>
                  </w:r>
                </w:p>
              </w:tc>
            </w:tr>
            <w:tr>
              <w:tc>
                <w:tcPr>
                  <w:vMerge w:val="continue"/>
                  <w:tcBorders>
                    <w:bottom w:color="000000" w:space="0" w:sz="4" w:val="single"/>
                    <w:right w:color="000000" w:space="0" w:sz="4" w:val="single"/>
                  </w:tcBorders>
                  <w:tcMar>
                    <w:top w:w="28.0" w:type="dxa"/>
                    <w:bottom w:w="28.0" w:type="dxa"/>
                  </w:tcMar>
                  <w:vAlign w:val="center"/>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w:t>
                  </w:r>
                </w:p>
              </w:tc>
              <w:tc>
                <w:tcPr>
                  <w:vMerge w:val="continue"/>
                  <w:tcBorders>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Borders>
                    <w:left w:color="000000" w:space="0" w:sz="4" w:val="single"/>
                    <w:bottom w:color="000000" w:space="0" w:sz="4" w:val="single"/>
                  </w:tcBorders>
                  <w:vAlign w:val="center"/>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r>
            <w:tr>
              <w:trPr>
                <w:trHeight w:val="236" w:hRule="atLeast"/>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E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E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14409,99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-21850,28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F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14413,77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-21842,81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F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14415,85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-21840,75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F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14408,97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-21834,60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0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0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14406,89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-21836,66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0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0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14401,32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-21828,85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0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0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14373,50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-21806,57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1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1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14351,97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-21783,41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1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1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14345,56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-21777,87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1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1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14338,87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-21773,64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1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2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14331,29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-21770,22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2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2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14326,50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-21764,72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2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2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14314,82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-21768,08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2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2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14302,75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-21770,36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3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14280,42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-21759,12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3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14259,60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-21741,58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3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14253,20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-21735,66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4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4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14250,17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-21732,46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4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4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14217,72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-21709,15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4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4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14205,35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-21722,02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5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14200,48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-21726,42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5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14188,32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-21736,52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5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14186,50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-21748,07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6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14180,76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-21767,76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6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14177,58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-21775,23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6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14171,31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-21780,30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7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14161,28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-21785,47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7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7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14138,23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-21795,37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7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7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14071,56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-21822,83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7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7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14045,63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-21832,95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8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8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14009,55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-21846,61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8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8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13983,15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-21856,47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8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8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13974,08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-21860,20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9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9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13933,61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-21873,25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9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9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13943,51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-21898,59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9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9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13946,70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-21912,13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A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A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13951,09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-21934,19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A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A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13956,80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-21968,84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A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A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13981,75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-22007,08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B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14021,24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-22065,78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B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14074,81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-22038,76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B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14112,24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-22019,75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C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14209,83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-21972,87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C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C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14305,17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-21930,43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C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C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14346,03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-21904,42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C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C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14379,72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-21868,23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D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D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14401,23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-21850,09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D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D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14405,05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-21848,76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D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r>
              <w:tc>
                <w:tcPr>
                  <w:tcBorders>
                    <w:top w:color="000000" w:space="0" w:sz="4" w:val="single"/>
                    <w:right w:color="000000" w:space="0" w:sz="4" w:val="single"/>
                  </w:tcBorders>
                  <w:vAlign w:val="center"/>
                </w:tcPr>
                <w:p w:rsidR="00000000" w:rsidDel="00000000" w:rsidP="00000000" w:rsidRDefault="00000000" w:rsidRPr="00000000" w14:paraId="000002D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D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14409,99</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E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-21850,28</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E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0,2</w:t>
                  </w:r>
                </w:p>
              </w:tc>
              <w:tc>
                <w:tcPr>
                  <w:tcBorders>
                    <w:top w:color="000000" w:space="0" w:sz="4" w:val="single"/>
                    <w:left w:color="000000" w:space="0" w:sz="4" w:val="single"/>
                  </w:tcBorders>
                </w:tcPr>
                <w:p w:rsidR="00000000" w:rsidDel="00000000" w:rsidP="00000000" w:rsidRDefault="00000000" w:rsidRPr="00000000" w14:paraId="000002E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бетонный столб</w:t>
                  </w:r>
                </w:p>
              </w:tc>
            </w:tr>
          </w:tbl>
          <w:p w:rsidR="00000000" w:rsidDel="00000000" w:rsidP="00000000" w:rsidRDefault="00000000" w:rsidRPr="00000000" w14:paraId="000002E3">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2E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Сведения о частях границ образуемых земельных участков</w:t>
            </w:r>
          </w:p>
        </w:tc>
      </w:tr>
      <w:tr>
        <w:trPr>
          <w:trHeight w:val="23" w:hRule="atLeast"/>
        </w:trPr>
        <w:tc>
          <w:tcPr>
            <w:shd w:fill="auto" w:val="clear"/>
          </w:tcPr>
          <w:p w:rsidR="00000000" w:rsidDel="00000000" w:rsidP="00000000" w:rsidRDefault="00000000" w:rsidRPr="00000000" w14:paraId="000002E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Обозначение земельного участка:</w:t>
            </w:r>
            <w:r w:rsidDel="00000000" w:rsidR="00000000" w:rsidRPr="00000000">
              <w:rPr>
                <w:rFonts w:ascii="Times New Roman" w:cs="Times New Roman" w:eastAsia="Times New Roman" w:hAnsi="Times New Roman"/>
                <w:color w:val="000000"/>
                <w:sz w:val="20"/>
                <w:szCs w:val="20"/>
                <w:u w:val="single"/>
                <w:rtl w:val="0"/>
              </w:rPr>
              <w:t xml:space="preserve">ЗУ1</w:t>
            </w: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15"/>
              <w:tblW w:w="9667.0" w:type="dxa"/>
              <w:jc w:val="left"/>
              <w:tblBorders>
                <w:insideH w:color="000000" w:space="0" w:sz="4" w:val="single"/>
                <w:insideV w:color="000000" w:space="0" w:sz="4" w:val="single"/>
              </w:tblBorders>
              <w:tblLayout w:type="fixed"/>
              <w:tblLook w:val="0000"/>
            </w:tblPr>
            <w:tblGrid>
              <w:gridCol w:w="1244"/>
              <w:gridCol w:w="1244"/>
              <w:gridCol w:w="2153"/>
              <w:gridCol w:w="5026"/>
              <w:tblGridChange w:id="0">
                <w:tblGrid>
                  <w:gridCol w:w="1244"/>
                  <w:gridCol w:w="1244"/>
                  <w:gridCol w:w="2153"/>
                  <w:gridCol w:w="5026"/>
                </w:tblGrid>
              </w:tblGridChange>
            </w:tblGrid>
            <w:tr>
              <w:tc>
                <w:tcPr>
                  <w:gridSpan w:val="2"/>
                  <w:tcBorders>
                    <w:bottom w:color="000000" w:space="0" w:sz="4" w:val="single"/>
                    <w:right w:color="000000" w:space="0" w:sz="4" w:val="single"/>
                  </w:tcBorders>
                  <w:tcMar>
                    <w:top w:w="28.0" w:type="dxa"/>
                    <w:bottom w:w="28.0" w:type="dxa"/>
                  </w:tcMar>
                  <w:vAlign w:val="center"/>
                </w:tcPr>
                <w:p w:rsidR="00000000" w:rsidDel="00000000" w:rsidP="00000000" w:rsidRDefault="00000000" w:rsidRPr="00000000" w14:paraId="000002E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Обозначение части границы</w:t>
                  </w:r>
                </w:p>
              </w:tc>
              <w:tc>
                <w:tcPr>
                  <w:vMerge w:val="restart"/>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E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Горизонтальное проложение (S), м</w:t>
                  </w:r>
                </w:p>
              </w:tc>
              <w:tc>
                <w:tcPr>
                  <w:vMerge w:val="restart"/>
                  <w:tcBorders>
                    <w:left w:color="000000" w:space="0" w:sz="4" w:val="single"/>
                    <w:bottom w:color="000000" w:space="0" w:sz="4" w:val="single"/>
                  </w:tcBorders>
                  <w:vAlign w:val="center"/>
                </w:tcPr>
                <w:p w:rsidR="00000000" w:rsidDel="00000000" w:rsidP="00000000" w:rsidRDefault="00000000" w:rsidRPr="00000000" w14:paraId="000002E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Описание прохождения части границы</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E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от 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до т.</w:t>
                  </w:r>
                </w:p>
              </w:tc>
              <w:tc>
                <w:tcPr>
                  <w:vMerge w:val="continue"/>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Borders>
                    <w:left w:color="000000" w:space="0" w:sz="4" w:val="single"/>
                    <w:bottom w:color="000000" w:space="0" w:sz="4" w:val="single"/>
                  </w:tcBorders>
                  <w:vAlign w:val="center"/>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E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F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F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F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8,37</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F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F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F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2,93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F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F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F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9,23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F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F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0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2,93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0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0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6</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0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9,59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0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0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7</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0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35,64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0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0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0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31,62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0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0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9</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1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8,47</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1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1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7,92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1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11</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1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1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12</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1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7,29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1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13</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2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12,15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2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2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14</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2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12,28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2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2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2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25,00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2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2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16</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2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27,22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2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2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17</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3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8,72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3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3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3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4,41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3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3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19</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3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39,95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3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3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3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17,85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3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3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21</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4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6,56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4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4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22</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4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15,81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4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4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23</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4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11,69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4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4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24</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4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20,51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4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4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5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8,12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5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5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26</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5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8,06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5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5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27</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5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11,28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5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5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5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25,09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5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5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29</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6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72,10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6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6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6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27,83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6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6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31</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6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38,58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6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6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32</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6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28,18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6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6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33</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7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9,81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7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7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34</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7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42,52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7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7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7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27,21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7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7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36</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7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13,91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7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7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37</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8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22,49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8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8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8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35,12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8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8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39</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8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45,66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8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8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8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70,75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8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8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41</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9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60,00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9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9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42</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9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41,98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9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9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43</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9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108,27</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9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9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44</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9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104,36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9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9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A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48,44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A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A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46</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A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49,44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A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A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47</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A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28,14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A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A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A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4,04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A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r>
              <w:tc>
                <w:tcPr>
                  <w:tcBorders>
                    <w:top w:color="000000" w:space="0" w:sz="4" w:val="single"/>
                    <w:right w:color="000000" w:space="0" w:sz="4" w:val="single"/>
                  </w:tcBorders>
                  <w:vAlign w:val="center"/>
                </w:tcPr>
                <w:p w:rsidR="00000000" w:rsidDel="00000000" w:rsidP="00000000" w:rsidRDefault="00000000" w:rsidRPr="00000000" w14:paraId="000003A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48</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B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 1</w:t>
                  </w:r>
                </w:p>
              </w:tc>
              <w:tc>
                <w:tcPr>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3B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5,17</w:t>
                  </w:r>
                </w:p>
              </w:tc>
              <w:tc>
                <w:tcPr>
                  <w:tcBorders>
                    <w:top w:color="000000" w:space="0" w:sz="4" w:val="single"/>
                    <w:left w:color="000000" w:space="0" w:sz="4" w:val="single"/>
                  </w:tcBorders>
                </w:tcPr>
                <w:p w:rsidR="00000000" w:rsidDel="00000000" w:rsidP="00000000" w:rsidRDefault="00000000" w:rsidRPr="00000000" w14:paraId="000003B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межа</w:t>
                  </w:r>
                </w:p>
              </w:tc>
            </w:tr>
          </w:tbl>
          <w:p w:rsidR="00000000" w:rsidDel="00000000" w:rsidP="00000000" w:rsidRDefault="00000000" w:rsidRPr="00000000" w14:paraId="000003B3">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3B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Сведения о местоположении границ частей образуемых земельных участков</w:t>
            </w:r>
          </w:p>
        </w:tc>
      </w:tr>
      <w:tr>
        <w:trPr>
          <w:trHeight w:val="23" w:hRule="atLeast"/>
        </w:trPr>
        <w:tc>
          <w:tcPr>
            <w:shd w:fill="auto" w:val="clear"/>
          </w:tcPr>
          <w:p w:rsidR="00000000" w:rsidDel="00000000" w:rsidP="00000000" w:rsidRDefault="00000000" w:rsidRPr="00000000" w14:paraId="000003B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Обозначение земельного участка:</w:t>
            </w:r>
            <w:r w:rsidDel="00000000" w:rsidR="00000000" w:rsidRPr="00000000">
              <w:rPr>
                <w:rFonts w:ascii="Times New Roman" w:cs="Times New Roman" w:eastAsia="Times New Roman" w:hAnsi="Times New Roman"/>
                <w:color w:val="000000"/>
                <w:sz w:val="20"/>
                <w:szCs w:val="20"/>
                <w:u w:val="single"/>
                <w:rtl w:val="0"/>
              </w:rPr>
              <w:t xml:space="preserve">ЗУ1</w:t>
            </w: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3B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Учетный номер или обозначение части </w:t>
            </w:r>
            <w:r w:rsidDel="00000000" w:rsidR="00000000" w:rsidRPr="00000000">
              <w:rPr>
                <w:rFonts w:ascii="Times New Roman" w:cs="Times New Roman" w:eastAsia="Times New Roman" w:hAnsi="Times New Roman"/>
                <w:color w:val="000000"/>
                <w:sz w:val="20"/>
                <w:szCs w:val="20"/>
                <w:u w:val="single"/>
                <w:rtl w:val="0"/>
              </w:rPr>
              <w:t xml:space="preserve">—</w:t>
            </w: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16"/>
              <w:tblW w:w="9667.0" w:type="dxa"/>
              <w:jc w:val="left"/>
              <w:tblBorders>
                <w:insideH w:color="000000" w:space="0" w:sz="4" w:val="single"/>
                <w:insideV w:color="000000" w:space="0" w:sz="4" w:val="single"/>
              </w:tblBorders>
              <w:tblLayout w:type="fixed"/>
              <w:tblLook w:val="0000"/>
            </w:tblPr>
            <w:tblGrid>
              <w:gridCol w:w="1368"/>
              <w:gridCol w:w="1915"/>
              <w:gridCol w:w="1915"/>
              <w:gridCol w:w="2519"/>
              <w:gridCol w:w="1950"/>
              <w:tblGridChange w:id="0">
                <w:tblGrid>
                  <w:gridCol w:w="1368"/>
                  <w:gridCol w:w="1915"/>
                  <w:gridCol w:w="1915"/>
                  <w:gridCol w:w="2519"/>
                  <w:gridCol w:w="1950"/>
                </w:tblGrid>
              </w:tblGridChange>
            </w:tblGrid>
            <w:tr>
              <w:trPr>
                <w:trHeight w:val="482" w:hRule="atLeast"/>
              </w:trPr>
              <w:tc>
                <w:tcPr>
                  <w:vMerge w:val="restart"/>
                  <w:tcBorders>
                    <w:bottom w:color="000000" w:space="0" w:sz="4" w:val="single"/>
                    <w:right w:color="000000" w:space="0" w:sz="4" w:val="single"/>
                  </w:tcBorders>
                  <w:tcMar>
                    <w:top w:w="28.0" w:type="dxa"/>
                    <w:bottom w:w="28.0" w:type="dxa"/>
                  </w:tcMar>
                  <w:vAlign w:val="center"/>
                </w:tcPr>
                <w:p w:rsidR="00000000" w:rsidDel="00000000" w:rsidP="00000000" w:rsidRDefault="00000000" w:rsidRPr="00000000" w14:paraId="000003B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Обозначение характерных точек границы</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B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Координаты, м</w:t>
                  </w:r>
                </w:p>
              </w:tc>
              <w:tc>
                <w:tcPr>
                  <w:vMerge w:val="restart"/>
                  <w:tcBorders>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03B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Средняя квадратическая погрешность положения характерной точки (M</w:t>
                  </w:r>
                  <w:r w:rsidDel="00000000" w:rsidR="00000000" w:rsidRPr="00000000">
                    <w:rPr>
                      <w:rFonts w:ascii="Times New Roman" w:cs="Times New Roman" w:eastAsia="Times New Roman" w:hAnsi="Times New Roman"/>
                      <w:color w:val="000000"/>
                      <w:sz w:val="20"/>
                      <w:szCs w:val="20"/>
                      <w:vertAlign w:val="subscript"/>
                      <w:rtl w:val="0"/>
                    </w:rPr>
                    <w:t xml:space="preserve">t</w:t>
                  </w:r>
                  <w:r w:rsidDel="00000000" w:rsidR="00000000" w:rsidRPr="00000000">
                    <w:rPr>
                      <w:rFonts w:ascii="Times New Roman" w:cs="Times New Roman" w:eastAsia="Times New Roman" w:hAnsi="Times New Roman"/>
                      <w:color w:val="000000"/>
                      <w:sz w:val="20"/>
                      <w:szCs w:val="20"/>
                      <w:rtl w:val="0"/>
                    </w:rPr>
                    <w:t xml:space="preserve">), м</w:t>
                  </w:r>
                </w:p>
              </w:tc>
              <w:tc>
                <w:tcPr>
                  <w:vMerge w:val="restart"/>
                  <w:tcBorders>
                    <w:left w:color="000000" w:space="0" w:sz="4" w:val="single"/>
                    <w:bottom w:color="000000" w:space="0" w:sz="4" w:val="single"/>
                  </w:tcBorders>
                  <w:vAlign w:val="center"/>
                </w:tcPr>
                <w:p w:rsidR="00000000" w:rsidDel="00000000" w:rsidP="00000000" w:rsidRDefault="00000000" w:rsidRPr="00000000" w14:paraId="000003B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Примечание</w:t>
                  </w:r>
                </w:p>
              </w:tc>
            </w:tr>
            <w:tr>
              <w:tc>
                <w:tcPr>
                  <w:vMerge w:val="continue"/>
                  <w:tcBorders>
                    <w:bottom w:color="000000" w:space="0" w:sz="4" w:val="single"/>
                    <w:right w:color="000000" w:space="0" w:sz="4" w:val="single"/>
                  </w:tcBorders>
                  <w:tcMar>
                    <w:top w:w="28.0" w:type="dxa"/>
                    <w:bottom w:w="28.0" w:type="dxa"/>
                  </w:tcMar>
                  <w:vAlign w:val="center"/>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w:t>
                  </w:r>
                </w:p>
              </w:tc>
              <w:tc>
                <w:tcPr>
                  <w:vMerge w:val="continue"/>
                  <w:tcBorders>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Borders>
                    <w:left w:color="000000" w:space="0" w:sz="4" w:val="single"/>
                    <w:bottom w:color="000000" w:space="0" w:sz="4" w:val="single"/>
                  </w:tcBorders>
                  <w:vAlign w:val="center"/>
                </w:tcPr>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r>
            <w:tr>
              <w:trPr>
                <w:trHeight w:val="236" w:hRule="atLeast"/>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C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C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r>
            <w:tr>
              <w:tc>
                <w:tcPr>
                  <w:tcBorders>
                    <w:top w:color="000000" w:space="0" w:sz="4" w:val="single"/>
                    <w:right w:color="000000" w:space="0" w:sz="4" w:val="single"/>
                  </w:tcBorders>
                </w:tcPr>
                <w:p w:rsidR="00000000" w:rsidDel="00000000" w:rsidP="00000000" w:rsidRDefault="00000000" w:rsidRPr="00000000" w14:paraId="000003C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C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C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C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4" w:val="single"/>
                    <w:left w:color="000000" w:space="0" w:sz="4" w:val="single"/>
                  </w:tcBorders>
                </w:tcPr>
                <w:p w:rsidR="00000000" w:rsidDel="00000000" w:rsidP="00000000" w:rsidRDefault="00000000" w:rsidRPr="00000000" w14:paraId="000003C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r>
          </w:tbl>
          <w:p w:rsidR="00000000" w:rsidDel="00000000" w:rsidP="00000000" w:rsidRDefault="00000000" w:rsidRPr="00000000" w14:paraId="000003CC">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3C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Общие сведения об образуемых земельных участках</w:t>
            </w:r>
          </w:p>
        </w:tc>
      </w:tr>
      <w:tr>
        <w:trPr>
          <w:trHeight w:val="23" w:hRule="atLeast"/>
        </w:trPr>
        <w:tc>
          <w:tcPr>
            <w:shd w:fill="auto" w:val="clear"/>
          </w:tcPr>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17"/>
              <w:tblW w:w="9667.0" w:type="dxa"/>
              <w:jc w:val="left"/>
              <w:tblBorders>
                <w:insideH w:color="000000" w:space="0" w:sz="4" w:val="single"/>
                <w:insideV w:color="000000" w:space="0" w:sz="4" w:val="single"/>
              </w:tblBorders>
              <w:tblLayout w:type="fixed"/>
              <w:tblLook w:val="0000"/>
            </w:tblPr>
            <w:tblGrid>
              <w:gridCol w:w="673"/>
              <w:gridCol w:w="4754"/>
              <w:gridCol w:w="4240"/>
              <w:tblGridChange w:id="0">
                <w:tblGrid>
                  <w:gridCol w:w="673"/>
                  <w:gridCol w:w="4754"/>
                  <w:gridCol w:w="4240"/>
                </w:tblGrid>
              </w:tblGridChange>
            </w:tblGrid>
            <w:tr>
              <w:trPr>
                <w:trHeight w:val="363" w:hRule="atLeast"/>
              </w:trPr>
              <w:tc>
                <w:tcPr>
                  <w:gridSpan w:val="3"/>
                  <w:tcBorders>
                    <w:top w:color="000000" w:space="0" w:sz="0" w:val="nil"/>
                    <w:bottom w:color="000000" w:space="0" w:sz="4" w:val="single"/>
                  </w:tcBorders>
                  <w:tcMar>
                    <w:left w:w="85.0" w:type="dxa"/>
                  </w:tcMar>
                  <w:vAlign w:val="center"/>
                </w:tcPr>
                <w:p w:rsidR="00000000" w:rsidDel="00000000" w:rsidP="00000000" w:rsidRDefault="00000000" w:rsidRPr="00000000" w14:paraId="000003C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Обозначение земельного участка:</w:t>
                  </w:r>
                  <w:r w:rsidDel="00000000" w:rsidR="00000000" w:rsidRPr="00000000">
                    <w:rPr>
                      <w:rFonts w:ascii="Times New Roman" w:cs="Times New Roman" w:eastAsia="Times New Roman" w:hAnsi="Times New Roman"/>
                      <w:color w:val="000000"/>
                      <w:sz w:val="20"/>
                      <w:szCs w:val="20"/>
                      <w:u w:val="single"/>
                      <w:rtl w:val="0"/>
                    </w:rPr>
                    <w:t xml:space="preserve">ЗУ1</w:t>
                  </w:r>
                  <w:r w:rsidDel="00000000" w:rsidR="00000000" w:rsidRPr="00000000">
                    <w:rPr>
                      <w:rtl w:val="0"/>
                    </w:rPr>
                  </w:r>
                </w:p>
              </w:tc>
            </w:tr>
            <w:tr>
              <w:trPr>
                <w:trHeight w:val="363" w:hRule="atLeast"/>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D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п/п</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Наименование характеристик земельного участка</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D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Значение характеристики</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D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D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D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28.0" w:type="dxa"/>
                    <w:left w:w="113.0" w:type="dxa"/>
                    <w:bottom w:w="28.0" w:type="dxa"/>
                  </w:tcMar>
                  <w:vAlign w:val="center"/>
                </w:tcPr>
                <w:p w:rsidR="00000000" w:rsidDel="00000000" w:rsidP="00000000" w:rsidRDefault="00000000" w:rsidRPr="00000000" w14:paraId="000003D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Адрес земельного участка или его местоположение</w:t>
                  </w:r>
                </w:p>
              </w:tc>
              <w:tc>
                <w:tcPr>
                  <w:tcBorders>
                    <w:top w:color="000000" w:space="0" w:sz="4" w:val="single"/>
                    <w:left w:color="000000" w:space="0" w:sz="4" w:val="single"/>
                    <w:bottom w:color="000000" w:space="0" w:sz="4" w:val="single"/>
                  </w:tcBorders>
                  <w:tcMar>
                    <w:top w:w="28.0" w:type="dxa"/>
                    <w:bottom w:w="28.0" w:type="dxa"/>
                  </w:tcMar>
                  <w:vAlign w:val="center"/>
                </w:tcPr>
                <w:p w:rsidR="00000000" w:rsidDel="00000000" w:rsidP="00000000" w:rsidRDefault="00000000" w:rsidRPr="00000000" w14:paraId="000003D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Московская область, г. Красноармейск, завод КСМ</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D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28.0" w:type="dxa"/>
                    <w:left w:w="113.0" w:type="dxa"/>
                    <w:bottom w:w="28.0" w:type="dxa"/>
                  </w:tcMar>
                  <w:vAlign w:val="center"/>
                </w:tcPr>
                <w:p w:rsidR="00000000" w:rsidDel="00000000" w:rsidP="00000000" w:rsidRDefault="00000000" w:rsidRPr="00000000" w14:paraId="000003D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Категория земель</w:t>
                  </w:r>
                </w:p>
              </w:tc>
              <w:tc>
                <w:tcPr>
                  <w:tcBorders>
                    <w:top w:color="000000" w:space="0" w:sz="4" w:val="single"/>
                    <w:left w:color="000000" w:space="0" w:sz="4" w:val="single"/>
                    <w:bottom w:color="000000" w:space="0" w:sz="4" w:val="single"/>
                  </w:tcBorders>
                  <w:tcMar>
                    <w:top w:w="28.0" w:type="dxa"/>
                    <w:bottom w:w="28.0" w:type="dxa"/>
                  </w:tcMar>
                  <w:vAlign w:val="center"/>
                </w:tcPr>
                <w:p w:rsidR="00000000" w:rsidDel="00000000" w:rsidP="00000000" w:rsidRDefault="00000000" w:rsidRPr="00000000" w14:paraId="000003D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D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28.0" w:type="dxa"/>
                    <w:left w:w="113.0" w:type="dxa"/>
                    <w:bottom w:w="28.0" w:type="dxa"/>
                  </w:tcMar>
                  <w:vAlign w:val="center"/>
                </w:tcPr>
                <w:p w:rsidR="00000000" w:rsidDel="00000000" w:rsidP="00000000" w:rsidRDefault="00000000" w:rsidRPr="00000000" w14:paraId="000003D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Вид разрешенного использования</w:t>
                  </w:r>
                </w:p>
              </w:tc>
              <w:tc>
                <w:tcPr>
                  <w:tcBorders>
                    <w:top w:color="000000" w:space="0" w:sz="4" w:val="single"/>
                    <w:left w:color="000000" w:space="0" w:sz="4" w:val="single"/>
                    <w:bottom w:color="000000" w:space="0" w:sz="4" w:val="single"/>
                  </w:tcBorders>
                  <w:tcMar>
                    <w:top w:w="28.0" w:type="dxa"/>
                    <w:bottom w:w="28.0" w:type="dxa"/>
                  </w:tcMar>
                  <w:vAlign w:val="center"/>
                </w:tcPr>
                <w:p w:rsidR="00000000" w:rsidDel="00000000" w:rsidP="00000000" w:rsidRDefault="00000000" w:rsidRPr="00000000" w14:paraId="000003E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E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3.0" w:type="dxa"/>
                    <w:bottom w:w="0.0" w:type="dxa"/>
                  </w:tcMar>
                  <w:vAlign w:val="center"/>
                </w:tcPr>
                <w:p w:rsidR="00000000" w:rsidDel="00000000" w:rsidP="00000000" w:rsidRDefault="00000000" w:rsidRPr="00000000" w14:paraId="000003E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Gungsuh" w:cs="Gungsuh" w:eastAsia="Gungsuh" w:hAnsi="Gungsuh"/>
                      <w:color w:val="000000"/>
                      <w:sz w:val="20"/>
                      <w:szCs w:val="20"/>
                      <w:rtl w:val="0"/>
                    </w:rPr>
                    <w:t xml:space="preserve">Площадь земельного участка ± величина погрешности определения площади (P±∆P), м</w:t>
                  </w: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3E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83367 ± 202</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E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13.0" w:type="dxa"/>
                    <w:bottom w:w="0.0" w:type="dxa"/>
                  </w:tcMar>
                  <w:vAlign w:val="center"/>
                </w:tcPr>
                <w:p w:rsidR="00000000" w:rsidDel="00000000" w:rsidP="00000000" w:rsidRDefault="00000000" w:rsidRPr="00000000" w14:paraId="000003E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Предельный минимальный и максимальный размер земельного участка (Pмин) и (Pмакс), м</w:t>
                  </w: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3E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E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13.0" w:type="dxa"/>
                    <w:bottom w:w="0.0" w:type="dxa"/>
                  </w:tcMar>
                  <w:vAlign w:val="center"/>
                </w:tcPr>
                <w:p w:rsidR="00000000" w:rsidDel="00000000" w:rsidP="00000000" w:rsidRDefault="00000000" w:rsidRPr="00000000" w14:paraId="000003E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Кадастровый или иной номер объекта недвижимости, расположенного на земельном участке</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3E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r>
            <w:tr>
              <w:tc>
                <w:tcPr>
                  <w:tcBorders>
                    <w:top w:color="000000" w:space="0" w:sz="4" w:val="single"/>
                    <w:right w:color="000000" w:space="0" w:sz="4" w:val="single"/>
                  </w:tcBorders>
                  <w:vAlign w:val="center"/>
                </w:tcPr>
                <w:p w:rsidR="00000000" w:rsidDel="00000000" w:rsidP="00000000" w:rsidRDefault="00000000" w:rsidRPr="00000000" w14:paraId="000003E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w:t>
                  </w:r>
                </w:p>
              </w:tc>
              <w:tc>
                <w:tcPr>
                  <w:tcBorders>
                    <w:top w:color="000000" w:space="0" w:sz="4" w:val="single"/>
                    <w:left w:color="000000" w:space="0" w:sz="4" w:val="single"/>
                    <w:right w:color="000000" w:space="0" w:sz="4" w:val="single"/>
                  </w:tcBorders>
                  <w:tcMar>
                    <w:top w:w="28.0" w:type="dxa"/>
                    <w:left w:w="113.0" w:type="dxa"/>
                    <w:bottom w:w="28.0" w:type="dxa"/>
                  </w:tcMar>
                  <w:vAlign w:val="center"/>
                </w:tcPr>
                <w:p w:rsidR="00000000" w:rsidDel="00000000" w:rsidP="00000000" w:rsidRDefault="00000000" w:rsidRPr="00000000" w14:paraId="000003E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Иные сведения</w:t>
                  </w:r>
                </w:p>
              </w:tc>
              <w:tc>
                <w:tcPr>
                  <w:tcBorders>
                    <w:top w:color="000000" w:space="0" w:sz="4" w:val="single"/>
                    <w:left w:color="000000" w:space="0" w:sz="4" w:val="single"/>
                  </w:tcBorders>
                  <w:tcMar>
                    <w:top w:w="28.0" w:type="dxa"/>
                    <w:bottom w:w="28.0" w:type="dxa"/>
                  </w:tcMar>
                  <w:vAlign w:val="center"/>
                </w:tcPr>
                <w:p w:rsidR="00000000" w:rsidDel="00000000" w:rsidP="00000000" w:rsidRDefault="00000000" w:rsidRPr="00000000" w14:paraId="000003E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r>
          </w:tbl>
          <w:p w:rsidR="00000000" w:rsidDel="00000000" w:rsidP="00000000" w:rsidRDefault="00000000" w:rsidRPr="00000000" w14:paraId="000003ED">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3E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Общие сведения о частях образуемых земельных участков</w:t>
            </w:r>
          </w:p>
        </w:tc>
      </w:tr>
      <w:tr>
        <w:trPr>
          <w:trHeight w:val="23" w:hRule="atLeast"/>
        </w:trPr>
        <w:tc>
          <w:tcPr>
            <w:shd w:fill="auto" w:val="clear"/>
          </w:tcPr>
          <w:p w:rsidR="00000000" w:rsidDel="00000000" w:rsidP="00000000" w:rsidRDefault="00000000" w:rsidRPr="00000000" w14:paraId="000003E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Обозначение земельного участка:</w:t>
            </w:r>
            <w:r w:rsidDel="00000000" w:rsidR="00000000" w:rsidRPr="00000000">
              <w:rPr>
                <w:rFonts w:ascii="Times New Roman" w:cs="Times New Roman" w:eastAsia="Times New Roman" w:hAnsi="Times New Roman"/>
                <w:color w:val="000000"/>
                <w:sz w:val="20"/>
                <w:szCs w:val="20"/>
                <w:u w:val="single"/>
                <w:rtl w:val="0"/>
              </w:rPr>
              <w:t xml:space="preserve">ЗУ1</w:t>
            </w: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18"/>
              <w:tblW w:w="9667.0" w:type="dxa"/>
              <w:jc w:val="left"/>
              <w:tblBorders>
                <w:insideH w:color="000000" w:space="0" w:sz="4" w:val="single"/>
                <w:insideV w:color="000000" w:space="0" w:sz="4" w:val="single"/>
              </w:tblBorders>
              <w:tblLayout w:type="fixed"/>
              <w:tblLook w:val="0000"/>
            </w:tblPr>
            <w:tblGrid>
              <w:gridCol w:w="692"/>
              <w:gridCol w:w="2765"/>
              <w:gridCol w:w="1274"/>
              <w:gridCol w:w="881"/>
              <w:gridCol w:w="4055"/>
              <w:tblGridChange w:id="0">
                <w:tblGrid>
                  <w:gridCol w:w="692"/>
                  <w:gridCol w:w="2765"/>
                  <w:gridCol w:w="1274"/>
                  <w:gridCol w:w="881"/>
                  <w:gridCol w:w="4055"/>
                </w:tblGrid>
              </w:tblGridChange>
            </w:tblGrid>
            <w:tr>
              <w:tc>
                <w:tcPr>
                  <w:tcBorders>
                    <w:bottom w:color="000000" w:space="0" w:sz="4" w:val="single"/>
                    <w:right w:color="000000" w:space="0" w:sz="4" w:val="single"/>
                  </w:tcBorders>
                  <w:vAlign w:val="center"/>
                </w:tcPr>
                <w:p w:rsidR="00000000" w:rsidDel="00000000" w:rsidP="00000000" w:rsidRDefault="00000000" w:rsidRPr="00000000" w14:paraId="000003F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п/п</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F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Учетный номер или обозначение части</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F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Площадь (P), м</w:t>
                  </w: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F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Gungsuh" w:cs="Gungsuh" w:eastAsia="Gungsuh" w:hAnsi="Gungsuh"/>
                      <w:color w:val="000000"/>
                      <w:sz w:val="20"/>
                      <w:szCs w:val="20"/>
                      <w:rtl w:val="0"/>
                    </w:rPr>
                    <w:t xml:space="preserve">±∆P, м</w:t>
                  </w: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3F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Характеристика части</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F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F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r>
            <w:tr>
              <w:tc>
                <w:tcPr>
                  <w:tcBorders>
                    <w:top w:color="000000" w:space="0" w:sz="4" w:val="single"/>
                    <w:right w:color="000000" w:space="0" w:sz="4" w:val="single"/>
                  </w:tcBorders>
                  <w:vAlign w:val="center"/>
                </w:tcPr>
                <w:p w:rsidR="00000000" w:rsidDel="00000000" w:rsidP="00000000" w:rsidRDefault="00000000" w:rsidRPr="00000000" w14:paraId="000003F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F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F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F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4" w:val="single"/>
                    <w:left w:color="000000" w:space="0" w:sz="4" w:val="single"/>
                  </w:tcBorders>
                  <w:vAlign w:val="center"/>
                </w:tcPr>
                <w:p w:rsidR="00000000" w:rsidDel="00000000" w:rsidP="00000000" w:rsidRDefault="00000000" w:rsidRPr="00000000" w14:paraId="000003F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r>
          </w:tbl>
          <w:p w:rsidR="00000000" w:rsidDel="00000000" w:rsidP="00000000" w:rsidRDefault="00000000" w:rsidRPr="00000000" w14:paraId="00000400">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40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tbl>
      <w:tblPr>
        <w:tblStyle w:val="Table19"/>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1"/>
        <w:tblGridChange w:id="0">
          <w:tblGrid>
            <w:gridCol w:w="9571"/>
          </w:tblGrid>
        </w:tblGridChange>
      </w:tblGrid>
      <w:tr>
        <w:trPr>
          <w:trHeight w:val="23" w:hRule="atLeast"/>
        </w:trPr>
        <w:tc>
          <w:tcPr>
            <w:shd w:fill="auto" w:val="clear"/>
          </w:tcPr>
          <w:p w:rsidR="00000000" w:rsidDel="00000000" w:rsidP="00000000" w:rsidRDefault="00000000" w:rsidRPr="00000000" w14:paraId="0000040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Сведения о земельных участках, посредством которых обеспечивается доступ </w:t>
            </w:r>
          </w:p>
          <w:p w:rsidR="00000000" w:rsidDel="00000000" w:rsidP="00000000" w:rsidRDefault="00000000" w:rsidRPr="00000000" w14:paraId="0000040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 образуемым или изменяемым земельным участкам</w:t>
            </w:r>
          </w:p>
        </w:tc>
      </w:tr>
      <w:tr>
        <w:trPr>
          <w:trHeight w:val="23" w:hRule="atLeast"/>
        </w:trPr>
        <w:tc>
          <w:tcPr>
            <w:shd w:fill="auto" w:val="clear"/>
          </w:tcPr>
          <w:p w:rsidR="00000000" w:rsidDel="00000000" w:rsidP="00000000" w:rsidRDefault="00000000" w:rsidRPr="00000000" w14:paraId="00000404">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20"/>
              <w:tblW w:w="9639.0" w:type="dxa"/>
              <w:jc w:val="center"/>
              <w:tblBorders>
                <w:insideH w:color="000000" w:space="0" w:sz="6" w:val="single"/>
                <w:insideV w:color="000000" w:space="0" w:sz="6" w:val="single"/>
              </w:tblBorders>
              <w:tblLayout w:type="fixed"/>
              <w:tblLook w:val="0000"/>
            </w:tblPr>
            <w:tblGrid>
              <w:gridCol w:w="670"/>
              <w:gridCol w:w="4010"/>
              <w:gridCol w:w="4959"/>
              <w:tblGridChange w:id="0">
                <w:tblGrid>
                  <w:gridCol w:w="670"/>
                  <w:gridCol w:w="4010"/>
                  <w:gridCol w:w="4959"/>
                </w:tblGrid>
              </w:tblGridChange>
            </w:tblGrid>
            <w:tr>
              <w:trPr>
                <w:trHeight w:val="284" w:hRule="atLeast"/>
              </w:trPr>
              <w:tc>
                <w:tcPr>
                  <w:tcBorders>
                    <w:bottom w:color="000000" w:space="0" w:sz="6" w:val="single"/>
                    <w:right w:color="000000" w:space="0" w:sz="6" w:val="single"/>
                  </w:tcBorders>
                  <w:vAlign w:val="center"/>
                </w:tcPr>
                <w:p w:rsidR="00000000" w:rsidDel="00000000" w:rsidP="00000000" w:rsidRDefault="00000000" w:rsidRPr="00000000" w14:paraId="0000040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п/п</w:t>
                  </w:r>
                </w:p>
              </w:tc>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40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Кадастровый номер или </w:t>
                  </w:r>
                </w:p>
                <w:p w:rsidR="00000000" w:rsidDel="00000000" w:rsidP="00000000" w:rsidRDefault="00000000" w:rsidRPr="00000000" w14:paraId="0000040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обозначение земельного участка, </w:t>
                  </w:r>
                </w:p>
                <w:p w:rsidR="00000000" w:rsidDel="00000000" w:rsidP="00000000" w:rsidRDefault="00000000" w:rsidRPr="00000000" w14:paraId="0000040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для которого обеспечивается доступ</w:t>
                  </w:r>
                </w:p>
              </w:tc>
              <w:tc>
                <w:tcPr>
                  <w:tcBorders>
                    <w:left w:color="000000" w:space="0" w:sz="6" w:val="single"/>
                    <w:bottom w:color="000000" w:space="0" w:sz="6" w:val="single"/>
                  </w:tcBorders>
                  <w:vAlign w:val="center"/>
                </w:tcPr>
                <w:p w:rsidR="00000000" w:rsidDel="00000000" w:rsidP="00000000" w:rsidRDefault="00000000" w:rsidRPr="00000000" w14:paraId="0000040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Кадастровый номер или обозначение </w:t>
                  </w:r>
                </w:p>
                <w:p w:rsidR="00000000" w:rsidDel="00000000" w:rsidP="00000000" w:rsidRDefault="00000000" w:rsidRPr="00000000" w14:paraId="0000040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земельного участка, посредством которого обеспечивается доступ</w:t>
                  </w:r>
                </w:p>
              </w:tc>
            </w:tr>
            <w:tr>
              <w:trPr>
                <w:trHeight w:val="397" w:hRule="atLeast"/>
              </w:trPr>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40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40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r>
            <w:tr>
              <w:trPr>
                <w:trHeight w:val="397" w:hRule="atLeast"/>
              </w:trPr>
              <w:tc>
                <w:tcPr>
                  <w:tcBorders>
                    <w:top w:color="000000" w:space="0" w:sz="6" w:val="single"/>
                    <w:right w:color="000000" w:space="0" w:sz="6" w:val="single"/>
                  </w:tcBorders>
                  <w:vAlign w:val="center"/>
                </w:tcPr>
                <w:p w:rsidR="00000000" w:rsidDel="00000000" w:rsidP="00000000" w:rsidRDefault="00000000" w:rsidRPr="00000000" w14:paraId="0000040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1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:ЗУ1</w:t>
                  </w:r>
                </w:p>
              </w:tc>
              <w:tc>
                <w:tcPr>
                  <w:tcBorders>
                    <w:top w:color="000000" w:space="0" w:sz="6" w:val="single"/>
                    <w:left w:color="000000" w:space="0" w:sz="6" w:val="single"/>
                  </w:tcBorders>
                  <w:vAlign w:val="center"/>
                </w:tcPr>
                <w:p w:rsidR="00000000" w:rsidDel="00000000" w:rsidP="00000000" w:rsidRDefault="00000000" w:rsidRPr="00000000" w14:paraId="0000041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земли НИИ Геодезии</w:t>
                  </w:r>
                </w:p>
              </w:tc>
            </w:tr>
          </w:tbl>
          <w:p w:rsidR="00000000" w:rsidDel="00000000" w:rsidP="00000000" w:rsidRDefault="00000000" w:rsidRPr="00000000" w14:paraId="00000412">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41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tbl>
      <w:tblPr>
        <w:tblStyle w:val="Table21"/>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1"/>
        <w:tblGridChange w:id="0">
          <w:tblGrid>
            <w:gridCol w:w="9571"/>
          </w:tblGrid>
        </w:tblGridChange>
      </w:tblGrid>
      <w:tr>
        <w:trPr>
          <w:trHeight w:val="23" w:hRule="atLeast"/>
        </w:trPr>
        <w:tc>
          <w:tcPr>
            <w:shd w:fill="auto" w:val="clear"/>
          </w:tcPr>
          <w:p w:rsidR="00000000" w:rsidDel="00000000" w:rsidP="00000000" w:rsidRDefault="00000000" w:rsidRPr="00000000" w14:paraId="0000041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Сведения об образуемых частях земельного участка</w:t>
            </w:r>
          </w:p>
        </w:tc>
      </w:tr>
      <w:tr>
        <w:trPr>
          <w:trHeight w:val="23" w:hRule="atLeast"/>
        </w:trPr>
        <w:tc>
          <w:tcPr>
            <w:shd w:fill="auto" w:val="clear"/>
          </w:tcPr>
          <w:p w:rsidR="00000000" w:rsidDel="00000000" w:rsidP="00000000" w:rsidRDefault="00000000" w:rsidRPr="00000000" w14:paraId="0000041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Кадастровый номер земельного участка:</w:t>
            </w:r>
            <w:r w:rsidDel="00000000" w:rsidR="00000000" w:rsidRPr="00000000">
              <w:rPr>
                <w:rFonts w:ascii="Times New Roman" w:cs="Times New Roman" w:eastAsia="Times New Roman" w:hAnsi="Times New Roman"/>
                <w:color w:val="000000"/>
                <w:sz w:val="20"/>
                <w:szCs w:val="20"/>
                <w:u w:val="single"/>
                <w:rtl w:val="0"/>
              </w:rPr>
              <w:t xml:space="preserve">ЗУ1</w:t>
            </w: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41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Сведения о местоположении границы образуемой части земельного участка</w:t>
            </w:r>
          </w:p>
        </w:tc>
      </w:tr>
      <w:tr>
        <w:trPr>
          <w:trHeight w:val="23" w:hRule="atLeast"/>
        </w:trPr>
        <w:tc>
          <w:tcPr>
            <w:shd w:fill="auto" w:val="clear"/>
          </w:tcPr>
          <w:p w:rsidR="00000000" w:rsidDel="00000000" w:rsidP="00000000" w:rsidRDefault="00000000" w:rsidRPr="00000000" w14:paraId="0000041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Обозначение части </w:t>
            </w:r>
            <w:r w:rsidDel="00000000" w:rsidR="00000000" w:rsidRPr="00000000">
              <w:rPr>
                <w:rFonts w:ascii="Times New Roman" w:cs="Times New Roman" w:eastAsia="Times New Roman" w:hAnsi="Times New Roman"/>
                <w:color w:val="000000"/>
                <w:sz w:val="20"/>
                <w:szCs w:val="20"/>
                <w:u w:val="single"/>
                <w:rtl w:val="0"/>
              </w:rPr>
              <w:t xml:space="preserve">—</w:t>
            </w: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22"/>
              <w:tblW w:w="9355.0" w:type="dxa"/>
              <w:jc w:val="left"/>
              <w:tblBorders>
                <w:insideH w:color="000000" w:space="0" w:sz="4" w:val="single"/>
                <w:insideV w:color="000000" w:space="0" w:sz="4" w:val="single"/>
              </w:tblBorders>
              <w:tblLayout w:type="fixed"/>
              <w:tblLook w:val="0000"/>
            </w:tblPr>
            <w:tblGrid>
              <w:gridCol w:w="1358"/>
              <w:gridCol w:w="1833"/>
              <w:gridCol w:w="1823"/>
              <w:gridCol w:w="2443"/>
              <w:gridCol w:w="1898"/>
              <w:tblGridChange w:id="0">
                <w:tblGrid>
                  <w:gridCol w:w="1358"/>
                  <w:gridCol w:w="1833"/>
                  <w:gridCol w:w="1823"/>
                  <w:gridCol w:w="2443"/>
                  <w:gridCol w:w="1898"/>
                </w:tblGrid>
              </w:tblGridChange>
            </w:tblGrid>
            <w:tr>
              <w:trPr>
                <w:trHeight w:val="482" w:hRule="atLeast"/>
              </w:trPr>
              <w:tc>
                <w:tcPr>
                  <w:vMerge w:val="restart"/>
                  <w:tcBorders>
                    <w:bottom w:color="000000" w:space="0" w:sz="4" w:val="single"/>
                    <w:right w:color="000000" w:space="0" w:sz="4" w:val="single"/>
                  </w:tcBorders>
                  <w:tcMar>
                    <w:top w:w="28.0" w:type="dxa"/>
                    <w:bottom w:w="28.0" w:type="dxa"/>
                  </w:tcMar>
                  <w:vAlign w:val="center"/>
                </w:tcPr>
                <w:p w:rsidR="00000000" w:rsidDel="00000000" w:rsidP="00000000" w:rsidRDefault="00000000" w:rsidRPr="00000000" w14:paraId="0000041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Обозначение характерных точек границы</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41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Координаты, м</w:t>
                  </w:r>
                </w:p>
              </w:tc>
              <w:tc>
                <w:tcPr>
                  <w:vMerge w:val="restart"/>
                  <w:tcBorders>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041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Средняя квадратическая погрешность положения характерной точки (M</w:t>
                  </w:r>
                  <w:r w:rsidDel="00000000" w:rsidR="00000000" w:rsidRPr="00000000">
                    <w:rPr>
                      <w:rFonts w:ascii="Times New Roman" w:cs="Times New Roman" w:eastAsia="Times New Roman" w:hAnsi="Times New Roman"/>
                      <w:color w:val="000000"/>
                      <w:sz w:val="20"/>
                      <w:szCs w:val="20"/>
                      <w:vertAlign w:val="subscript"/>
                      <w:rtl w:val="0"/>
                    </w:rPr>
                    <w:t xml:space="preserve">t</w:t>
                  </w:r>
                  <w:r w:rsidDel="00000000" w:rsidR="00000000" w:rsidRPr="00000000">
                    <w:rPr>
                      <w:rFonts w:ascii="Times New Roman" w:cs="Times New Roman" w:eastAsia="Times New Roman" w:hAnsi="Times New Roman"/>
                      <w:color w:val="000000"/>
                      <w:sz w:val="20"/>
                      <w:szCs w:val="20"/>
                      <w:rtl w:val="0"/>
                    </w:rPr>
                    <w:t xml:space="preserve">), м</w:t>
                  </w:r>
                </w:p>
              </w:tc>
              <w:tc>
                <w:tcPr>
                  <w:vMerge w:val="restart"/>
                  <w:tcBorders>
                    <w:left w:color="000000" w:space="0" w:sz="4" w:val="single"/>
                    <w:bottom w:color="000000" w:space="0" w:sz="4" w:val="single"/>
                  </w:tcBorders>
                  <w:vAlign w:val="center"/>
                </w:tcPr>
                <w:p w:rsidR="00000000" w:rsidDel="00000000" w:rsidP="00000000" w:rsidRDefault="00000000" w:rsidRPr="00000000" w14:paraId="0000041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Примечание</w:t>
                  </w:r>
                </w:p>
              </w:tc>
            </w:tr>
            <w:tr>
              <w:tc>
                <w:tcPr>
                  <w:vMerge w:val="continue"/>
                  <w:tcBorders>
                    <w:bottom w:color="000000" w:space="0" w:sz="4" w:val="single"/>
                    <w:right w:color="000000" w:space="0" w:sz="4" w:val="single"/>
                  </w:tcBorders>
                  <w:tcMar>
                    <w:top w:w="28.0" w:type="dxa"/>
                    <w:bottom w:w="28.0" w:type="dxa"/>
                  </w:tcMar>
                  <w:vAlign w:val="center"/>
                </w:tcPr>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F">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w:t>
                  </w:r>
                </w:p>
              </w:tc>
              <w:tc>
                <w:tcPr>
                  <w:vMerge w:val="continue"/>
                  <w:tcBorders>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Borders>
                    <w:left w:color="000000" w:space="0" w:sz="4" w:val="single"/>
                    <w:bottom w:color="000000" w:space="0" w:sz="4" w:val="single"/>
                  </w:tcBorders>
                  <w:vAlign w:val="center"/>
                </w:tcPr>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r>
            <w:tr>
              <w:trPr>
                <w:trHeight w:val="236" w:hRule="atLeast"/>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42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2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r>
            <w:tr>
              <w:tc>
                <w:tcPr>
                  <w:tcBorders>
                    <w:top w:color="000000" w:space="0" w:sz="4" w:val="single"/>
                    <w:right w:color="000000" w:space="0" w:sz="4" w:val="single"/>
                  </w:tcBorders>
                </w:tcPr>
                <w:p w:rsidR="00000000" w:rsidDel="00000000" w:rsidP="00000000" w:rsidRDefault="00000000" w:rsidRPr="00000000" w14:paraId="0000042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2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2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2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4" w:val="single"/>
                    <w:left w:color="000000" w:space="0" w:sz="4" w:val="single"/>
                  </w:tcBorders>
                </w:tcPr>
                <w:p w:rsidR="00000000" w:rsidDel="00000000" w:rsidP="00000000" w:rsidRDefault="00000000" w:rsidRPr="00000000" w14:paraId="0000042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r>
          </w:tbl>
          <w:p w:rsidR="00000000" w:rsidDel="00000000" w:rsidP="00000000" w:rsidRDefault="00000000" w:rsidRPr="00000000" w14:paraId="0000042D">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trHeight w:val="23" w:hRule="atLeast"/>
        </w:trPr>
        <w:tc>
          <w:tcPr>
            <w:shd w:fill="auto" w:val="clear"/>
          </w:tcPr>
          <w:p w:rsidR="00000000" w:rsidDel="00000000" w:rsidP="00000000" w:rsidRDefault="00000000" w:rsidRPr="00000000" w14:paraId="0000042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Общие сведения о частях земельного участка</w:t>
            </w:r>
          </w:p>
        </w:tc>
      </w:tr>
      <w:tr>
        <w:trPr>
          <w:trHeight w:val="23" w:hRule="atLeast"/>
        </w:trPr>
        <w:tc>
          <w:tcPr>
            <w:shd w:fill="auto" w:val="clear"/>
          </w:tcPr>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bl>
            <w:tblPr>
              <w:tblStyle w:val="Table23"/>
              <w:tblW w:w="9667.0" w:type="dxa"/>
              <w:jc w:val="left"/>
              <w:tblBorders>
                <w:insideH w:color="000000" w:space="0" w:sz="4" w:val="single"/>
                <w:insideV w:color="000000" w:space="0" w:sz="4" w:val="single"/>
              </w:tblBorders>
              <w:tblLayout w:type="fixed"/>
              <w:tblLook w:val="0000"/>
            </w:tblPr>
            <w:tblGrid>
              <w:gridCol w:w="692"/>
              <w:gridCol w:w="2765"/>
              <w:gridCol w:w="1274"/>
              <w:gridCol w:w="881"/>
              <w:gridCol w:w="4055"/>
              <w:tblGridChange w:id="0">
                <w:tblGrid>
                  <w:gridCol w:w="692"/>
                  <w:gridCol w:w="2765"/>
                  <w:gridCol w:w="1274"/>
                  <w:gridCol w:w="881"/>
                  <w:gridCol w:w="4055"/>
                </w:tblGrid>
              </w:tblGridChange>
            </w:tblGrid>
            <w:tr>
              <w:tc>
                <w:tcPr>
                  <w:tcBorders>
                    <w:bottom w:color="000000" w:space="0" w:sz="4" w:val="single"/>
                    <w:right w:color="000000" w:space="0" w:sz="4" w:val="single"/>
                  </w:tcBorders>
                  <w:vAlign w:val="center"/>
                </w:tcPr>
                <w:p w:rsidR="00000000" w:rsidDel="00000000" w:rsidP="00000000" w:rsidRDefault="00000000" w:rsidRPr="00000000" w14:paraId="00000430">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п/п</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431">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Учетный номер или обозначение части</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432">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Площадь (P), м</w:t>
                  </w: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433">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Gungsuh" w:cs="Gungsuh" w:eastAsia="Gungsuh" w:hAnsi="Gungsuh"/>
                      <w:color w:val="000000"/>
                      <w:sz w:val="20"/>
                      <w:szCs w:val="20"/>
                      <w:rtl w:val="0"/>
                    </w:rPr>
                    <w:t xml:space="preserve">±∆P, м</w:t>
                  </w: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434">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Характеристика части</w:t>
                  </w:r>
                </w:p>
              </w:tc>
            </w:tr>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435">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6">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7">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8">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39">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r>
            <w:tr>
              <w:tc>
                <w:tcPr>
                  <w:tcBorders>
                    <w:top w:color="000000" w:space="0" w:sz="4" w:val="single"/>
                    <w:right w:color="000000" w:space="0" w:sz="4" w:val="single"/>
                  </w:tcBorders>
                  <w:vAlign w:val="center"/>
                </w:tcPr>
                <w:p w:rsidR="00000000" w:rsidDel="00000000" w:rsidP="00000000" w:rsidRDefault="00000000" w:rsidRPr="00000000" w14:paraId="0000043A">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3B">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3C">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3D">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tcBorders>
                    <w:top w:color="000000" w:space="0" w:sz="4" w:val="single"/>
                    <w:left w:color="000000" w:space="0" w:sz="4" w:val="single"/>
                  </w:tcBorders>
                  <w:vAlign w:val="center"/>
                </w:tcPr>
                <w:p w:rsidR="00000000" w:rsidDel="00000000" w:rsidP="00000000" w:rsidRDefault="00000000" w:rsidRPr="00000000" w14:paraId="0000043E">
                  <w:pPr>
                    <w:spacing w:after="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r>
          </w:tbl>
          <w:p w:rsidR="00000000" w:rsidDel="00000000" w:rsidP="00000000" w:rsidRDefault="00000000" w:rsidRPr="00000000" w14:paraId="0000043F">
            <w:pPr>
              <w:spacing w:after="0" w:line="360" w:lineRule="auto"/>
              <w:jc w:val="both"/>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44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44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Заключение</w:t>
      </w:r>
    </w:p>
    <w:p w:rsidR="00000000" w:rsidDel="00000000" w:rsidP="00000000" w:rsidRDefault="00000000" w:rsidRPr="00000000" w14:paraId="0000044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ходе производственной практики были закреплены теоретические знания в области землеустройства, решены организационно-проектировочные и технологические задачи по землеустройству. </w:t>
      </w:r>
    </w:p>
    <w:p w:rsidR="00000000" w:rsidDel="00000000" w:rsidP="00000000" w:rsidRDefault="00000000" w:rsidRPr="00000000" w14:paraId="0000044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Решены задачей практики: </w:t>
      </w:r>
    </w:p>
    <w:p w:rsidR="00000000" w:rsidDel="00000000" w:rsidP="00000000" w:rsidRDefault="00000000" w:rsidRPr="00000000" w14:paraId="0000044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овладение производственными навыками, </w:t>
      </w:r>
    </w:p>
    <w:p w:rsidR="00000000" w:rsidDel="00000000" w:rsidP="00000000" w:rsidRDefault="00000000" w:rsidRPr="00000000" w14:paraId="0000044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овладение методами работы в условиях производства, </w:t>
      </w:r>
    </w:p>
    <w:p w:rsidR="00000000" w:rsidDel="00000000" w:rsidP="00000000" w:rsidRDefault="00000000" w:rsidRPr="00000000" w14:paraId="0000044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ознакомление с организацией (ООО «НПО ГеоТраст») и технологией выполнения работ по землеустройству, адаптация к производственной деятельности. </w:t>
      </w:r>
    </w:p>
    <w:p w:rsidR="00000000" w:rsidDel="00000000" w:rsidP="00000000" w:rsidRDefault="00000000" w:rsidRPr="00000000" w14:paraId="00000449">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 время производственной практики были изучены: </w:t>
      </w:r>
    </w:p>
    <w:p w:rsidR="00000000" w:rsidDel="00000000" w:rsidP="00000000" w:rsidRDefault="00000000" w:rsidRPr="00000000" w14:paraId="0000044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вопросы организации и планирования землеустроительных и земельно-кадастровых работ;</w:t>
      </w:r>
    </w:p>
    <w:p w:rsidR="00000000" w:rsidDel="00000000" w:rsidP="00000000" w:rsidRDefault="00000000" w:rsidRPr="00000000" w14:paraId="0000044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виды землеустроительной документации;</w:t>
      </w:r>
    </w:p>
    <w:p w:rsidR="00000000" w:rsidDel="00000000" w:rsidP="00000000" w:rsidRDefault="00000000" w:rsidRPr="00000000" w14:paraId="0000044C">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содержание и особенности составления схем и проектов землеустройства;</w:t>
      </w:r>
    </w:p>
    <w:p w:rsidR="00000000" w:rsidDel="00000000" w:rsidP="00000000" w:rsidRDefault="00000000" w:rsidRPr="00000000" w14:paraId="0000044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текстовые и графические документы по регистрации и учету объектов недвижимости;</w:t>
      </w:r>
    </w:p>
    <w:p w:rsidR="00000000" w:rsidDel="00000000" w:rsidP="00000000" w:rsidRDefault="00000000" w:rsidRPr="00000000" w14:paraId="0000044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способы получения, обработки, хранения земельно-кадастровой информации;</w:t>
      </w:r>
    </w:p>
    <w:p w:rsidR="00000000" w:rsidDel="00000000" w:rsidP="00000000" w:rsidRDefault="00000000" w:rsidRPr="00000000" w14:paraId="0000044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особенности полевого землеустроительного обследования территории объекта проектирования и разработки проекта (схемы) землеустройства, их согласования и утверждения;</w:t>
      </w:r>
    </w:p>
    <w:p w:rsidR="00000000" w:rsidDel="00000000" w:rsidP="00000000" w:rsidRDefault="00000000" w:rsidRPr="00000000" w14:paraId="0000045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изучены требования ведения землеустроительной документации.</w:t>
      </w:r>
    </w:p>
    <w:p w:rsidR="00000000" w:rsidDel="00000000" w:rsidP="00000000" w:rsidRDefault="00000000" w:rsidRPr="00000000" w14:paraId="00000451">
      <w:pPr>
        <w:spacing w:after="0" w:line="360" w:lineRule="auto"/>
        <w:ind w:firstLine="709"/>
        <w:jc w:val="both"/>
        <w:rPr>
          <w:rFonts w:ascii="Times New Roman" w:cs="Times New Roman" w:eastAsia="Times New Roman" w:hAnsi="Times New Roman"/>
          <w:color w:val="000000"/>
          <w:sz w:val="28"/>
          <w:szCs w:val="28"/>
        </w:rPr>
      </w:pPr>
      <w:bookmarkStart w:colFirst="0" w:colLast="0" w:name="_gjdgxs" w:id="0"/>
      <w:bookmarkEnd w:id="0"/>
      <w:r w:rsidDel="00000000" w:rsidR="00000000" w:rsidRPr="00000000">
        <w:rPr>
          <w:rFonts w:ascii="Times New Roman" w:cs="Times New Roman" w:eastAsia="Times New Roman" w:hAnsi="Times New Roman"/>
          <w:color w:val="000000"/>
          <w:sz w:val="28"/>
          <w:szCs w:val="28"/>
          <w:rtl w:val="0"/>
        </w:rPr>
        <w:t xml:space="preserve">Примечание: фотоотчет не может быть предоставлен, так как объект находится на территории военного завода, на котором фотосъемка запрещена.</w:t>
      </w:r>
    </w:p>
    <w:sectPr>
      <w:footerReference r:id="rId9" w:type="default"/>
      <w:footerReference r:id="rId10" w:type="first"/>
      <w:pgSz w:h="16839" w:w="11906"/>
      <w:pgMar w:bottom="1134" w:top="1134" w:left="1701" w:right="850" w:header="709" w:footer="709"/>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57.0" w:type="dxa"/>
        <w:bottom w:w="0.0" w:type="dxa"/>
        <w:right w:w="57.0" w:type="dxa"/>
      </w:tblCellMar>
    </w:tblPr>
  </w:style>
  <w:style w:type="table" w:styleId="Table15">
    <w:basedOn w:val="TableNormal"/>
    <w:tblPr>
      <w:tblStyleRowBandSize w:val="1"/>
      <w:tblStyleColBandSize w:val="1"/>
      <w:tblCellMar>
        <w:top w:w="0.0" w:type="dxa"/>
        <w:left w:w="57.0" w:type="dxa"/>
        <w:bottom w:w="0.0" w:type="dxa"/>
        <w:right w:w="57.0" w:type="dxa"/>
      </w:tblCellMar>
    </w:tblPr>
  </w:style>
  <w:style w:type="table" w:styleId="Table16">
    <w:basedOn w:val="TableNormal"/>
    <w:tblPr>
      <w:tblStyleRowBandSize w:val="1"/>
      <w:tblStyleColBandSize w:val="1"/>
      <w:tblCellMar>
        <w:top w:w="0.0" w:type="dxa"/>
        <w:left w:w="57.0" w:type="dxa"/>
        <w:bottom w:w="0.0" w:type="dxa"/>
        <w:right w:w="57.0" w:type="dxa"/>
      </w:tblCellMar>
    </w:tblPr>
  </w:style>
  <w:style w:type="table" w:styleId="Table17">
    <w:basedOn w:val="TableNormal"/>
    <w:tblPr>
      <w:tblStyleRowBandSize w:val="1"/>
      <w:tblStyleColBandSize w:val="1"/>
      <w:tblCellMar>
        <w:top w:w="0.0" w:type="dxa"/>
        <w:left w:w="57.0" w:type="dxa"/>
        <w:bottom w:w="0.0" w:type="dxa"/>
        <w:right w:w="57.0" w:type="dxa"/>
      </w:tblCellMar>
    </w:tblPr>
  </w:style>
  <w:style w:type="table" w:styleId="Table18">
    <w:basedOn w:val="TableNormal"/>
    <w:tblPr>
      <w:tblStyleRowBandSize w:val="1"/>
      <w:tblStyleColBandSize w:val="1"/>
      <w:tblCellMar>
        <w:top w:w="0.0" w:type="dxa"/>
        <w:left w:w="57.0" w:type="dxa"/>
        <w:bottom w:w="0.0" w:type="dxa"/>
        <w:right w:w="57.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57.0" w:type="dxa"/>
        <w:bottom w:w="0.0" w:type="dxa"/>
        <w:right w:w="57.0" w:type="dxa"/>
      </w:tblCellMar>
    </w:tblPr>
  </w:style>
  <w:style w:type="table" w:styleId="Table23">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spbtgik.ru/book/1515.htm" TargetMode="External"/><Relationship Id="rId7" Type="http://schemas.openxmlformats.org/officeDocument/2006/relationships/hyperlink" Target="http://www.spbtgik.ru/book/4404.htm" TargetMode="External"/><Relationship Id="rId8" Type="http://schemas.openxmlformats.org/officeDocument/2006/relationships/hyperlink" Target="http://www.npogeotrust.ru/index.php?catid=216&amp;module=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