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образования и науки РФ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ФГБОУ ВПО «Сибирский государственный технологический университет»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Экономический факультет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Кафедра бухгалтерского учета и финансов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 ПО ПРОИЗВОДСТВЕННОЙ ПРАКТИКЕ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Выполнил: студент группы 82-4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Солдатов С.В.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Проверила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Долгих А.С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данной работе представлен отчет о выполнении задания производственной практики. Производственная практика проходила с 1 июля по 14 июля 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года на предприятии города Енисейска в ООО «Форте». Директором данной организации является Вирягов Дмитрий Владимирович.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производственной практики является развитие профессиональных навыков в процессе её прохождения, которые включают изучение организации бухгалтерского учета на предприятии, закрепление и углубление теоретических знаний, практическое применение принципов и правил ведения основных хозяйственных операций.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Основными задачами производственной практики является закрепление практических теоретических знаний, полученных при изучении экономических дисциплин; формирование профессиональных умений и навыков; формулирование выводов об эффективности организации бухгалтерского учета на предприятии, о соответствии учетной информации требованиям законодательства.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видом деятельности организации является использование машинного оборудования для сельскохозяйственных целей района и города.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Тему, которую я решил раскрыть в отчете по практике это - порядок организации документооборота, где мною будет рассмотрено формирование и утверждение первичных документов, а также порядок ведения учета организации.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Актуальность правильности ведения бухгалтерского учета заключается в том, бухгалтерский учет ведется на основе правил и принципов, сформулированных и закрепленных на практике в ходе многовековой экономической деятельности.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процессе прохождения практики мною должны быть приобретены следующие умения и навыки: выполнение работы по учету наличия и движения активов, обязательств и капитала хозяйствующего субъекта и определение результатов его хозяйственно-финансовой деятельности, практическое применение принципов и правил ведения основных хозяйственных операций.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Экономическая характеристика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Организационно-правовая форма данной организации: Общество с ограниченной ответственностью (ООО). Обществом с ограниченной ответственностью признается учрежденное одним или несколькими лицами общество, уставный капитал которого разделен на доли, определенные учредительными документами, обладает обособленным имуществом на праве собственности, имеет самостоятельный баланс, расчетные и иные счета в банках, имеет эмблему, печать и штамп со своим наименованием.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Общество самостоятельно осуществляет свою хозяйственную и иную деятельность на основании договоров или других форм обязательств и свободно в выборе их предмета.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Общество имеет гражданские права и несет гражданские обязанности, необходимые для осуществления любых видов деятельности, не запрещенных законом.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Общество самостоятельно планирует свою производственно- хозяйственную деятельность, а так же социальное развитие коллектива. Основу планов составляют договоры, заключаемые с потребителями услуг Общества, а так же поставщиками материально- технических и иных ресурсов.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Место нахождения предприятия: Красноярский край, Енисейский район, с. Верхнепашино.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 общества является удовлетворение общественных потребностей в результатах его деятельности и получение прибыли.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Основным видом деятельности предприятия является приём, использование и монтаж машинного оборудования для последующего использования техники.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 Система бухгалтерского учета</w:t>
      </w:r>
    </w:p>
    <w:p w:rsidR="00000000" w:rsidDel="00000000" w:rsidP="00000000" w:rsidRDefault="00000000" w:rsidRPr="00000000" w14:paraId="0000002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бухгалтерского учета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Ведение бухгалтерского учета и хранение документов бухгалтерского учета организуются руководителем экономического субъекта. Руководитель предприятия возложил ведение бухгалтерского учета на главного бухгалтера (образование высшее, стаж работы 28 лет); Заместителя главного бухгалтера (образование высшее, стаж работы 20 лет); Бухгалтера материальной группы (образование высшее, стаж работы 24 года);Бухгалтера расчетной группы (образование высшее, стаж работы 10 лет).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обязанности:</w:t>
      </w:r>
    </w:p>
    <w:tbl>
      <w:tblPr>
        <w:tblStyle w:val="Table1"/>
        <w:tblW w:w="903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26"/>
        <w:gridCol w:w="7513"/>
        <w:tblGridChange w:id="0">
          <w:tblGrid>
            <w:gridCol w:w="1526"/>
            <w:gridCol w:w="7513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Главный бухгалтер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Основная задача главного бухгалтера заключается в том, чтобы организовать руководство процессом функционирования и развития системы бухгалтерского дела в структуре управления организации. Организует систему планирования, учета и анализа на предприятии; обеспечивает организацию и ведение бухгалтерского учета и бухгалтерской отчетности, налогового учета и налоговой отчетности; осуществляет связь со сторонними организациями по вопросам, входящим в компетенцию бухгалтерской службы; предоставляет руководству предприятия необходимую информацию, содержащуюся во внутренней отчетности, бухгалтерскую (финансовую) отчетность в налоговые органы и фонды, в сроки, установленные законодательством.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Заместитель главного бухгалтера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Подчиняется главному бухгалтеру. Обеспечивает рациональную организацию бухгалтерского учета и отчетности на предприятии и в его подразделениях, а также разрабатывает и осуществляет мероприятия, направленные на укрепление финансовой дисциплины.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 Обеспечивает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органы. Оказывает методическую помощь работникам подразделений предприятия по вопросам бухгалтерского учета, контроля, отчетности и экономического анализа. Следит за сохранностью документов бухгалтерского учета и за организацией хранения документов бухгалтерского учета.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Бухгалтер материальной группы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Занимается учетом материалов, товаров, основных средств, нематериальных активов. Осуществляет в соответствии с действующими положениями и инструкциями плановые и по специальным заданиям документальные ревизии хозяйственно-финансовой деятельности предприятий по ведению бухгалтерского учета имущества, обязательств и хозяйственных операций, а также их подразделений, находящихся на самостоятельном балансе. Контролирует достоверность учета поступающих основных средств, товарно-материальных ценностей, своевременное отражение на счетах бухгалтерского учета операций, связанных с их движением, правильность расходования материалов, топлива, электроэнергии, денежных средств, соблюдения смет расходов, порядок составления отчетности на основе первичных документов, а также организацию проведения инвентаризации бухгалтерского учета в подразделениях предприятия. Составляет книгу покупок и книгу продаж, принимает необходимые меры по использованию в работе современных технических средств.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Бухгалтер расчетной группы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Бухгалтер непосредственно подчиняется Руководителю Расчетной группы ОТиЗ. Основные задачи: Правильный и своевременный расчет премиальной части заработной платы; Формирование и составление отчетности по заработной плате; Проверяет и контролирует правильность составления первичной документации по заработной плате (табели учета рабочего времени и др.);Изучает и применяет в работе нормы бухгалтерского учета, трудового, налогового и иного законодательства, внутренние нормативные документы; Консультирует сотрудников по вопросам расчета их заработной платы и предоставляет полную информацию о необходимом пакете документов для оптимизации ее расчета; Формирует необходимую отчетность (персонифицированные месячные отчеты по сотрудникам и т. п.).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2.2 Система налогообложения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Данной организации, ООО «Форте», применяется общая система налогообложения. Общая система налогообложения для ООО включает в себя целый перечень налогов, в который включены местные, региональные и федеральные отчисления. Это вид налогообложения, при котором организация в полном объеме ведет бухгалтерский учет и уплачивает все общие налоги, такие как: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НДС, Организация не осуществляет операций, облагаемых НДС по ставкам отличным от 18%. В случае возникновения такого рода операций, организуется раздельный учет в разрезе видов деятельности. В соответствии с нормами главы 21 НК РФ, Учетная политика устанавливает порядок определения суммы НДС, относящейся к товарам (работам, услугам), имущественным правам, используемым для осуществления как облагаемых налогом, так и не подлежащих налогообложению (освобожденных от налогообложения) операций (п. 4 ст. 170 НК РФ) и облагаемых по разным ставкам (п. 10 ст. 165 НК РФ).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Порядок определения налоговой базы по каждому виду операций определяется отдельно в соответствии со ст.153-162.1 НК РФ.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Момент определения налоговой базы по НДС зависит от места реализации товаров (работ, услуг), вида хозяйственной операции, и регламентируется </w:t>
        <w:br w:type="textWrapping"/>
        <w:t xml:space="preserve">ст. 167 НК РФ.;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 на прибыль, (ставка 15 % - налогом облагаются полученные доходы за минусом произведенных расходов).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Ежеквартально рассчитывается, и перечисляются авансовые платежи по упрощенной системе налогообложения в бюджет (= авансовый платеж по налогу).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Срок для его уплаты - не позднее 25-го числа первого месяца, следующего за I, II, III кварталом.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суммы заработной платы ежемесячно нужно будет перечислять: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 на доходы физических лиц (НДФЛ) в размере 13%. Налог уплачивается в день перечисления (выдачи) зарплаты;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страховые взносы на обязательное социальное страхование (в ПФР, ФСС, ОМС), общая ставка данных взносов составляет 30% с суммы зарплаты. Взносы перечисляются ежемесячно, до 15-го числа месяца, следующего за месяцем перечисления (выдачи) зарплаты.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 для ООО «Форте» предполагает ведение книги продаж и книгу покупок для того чтобы учесть НДС. Налоговая и бухгалтерская отчетность не всегда совпадает, потому что в налоговом отчете указываются исключительно доходы, которые необходимы для определения налога на прибыль, в бухгалтерском учете - расходная и доходная часть субъекта хозяйствования полностью.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ведет также учет кассовых операций, который проявляется в оформлении кассовых ордеров, кассовой книги компании в соответствии с Положением Банка России N 373-П.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Налоговый учет осуществляется, и налоговая отчетность формируется бухгалтерской службой, возглавляемой главным бухгалтером.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ведения налогового учета с использованием программного обеспечения «1С- Бухгалтерия».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Ежегодно организация сдает бухгалтерскую отчетность - до 1 апреля каждого года в налоговую инспекцию и орган статистики, сведения о среднесписочной численности работников в налоговую инспекцию - до 20 января каждого года, сведения о подтверждении основного вида экономической деятельности - до 15 апреля каждого года -в Фонд социального страхования РФ.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Есть несколько способов для сдачи отчетности: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•</w:t>
        <w:tab/>
        <w:t xml:space="preserve">Сдать документы самостоятельно;</w:t>
      </w:r>
    </w:p>
    <w:p w:rsidR="00000000" w:rsidDel="00000000" w:rsidP="00000000" w:rsidRDefault="00000000" w:rsidRPr="00000000" w14:paraId="000000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•</w:t>
        <w:tab/>
        <w:t xml:space="preserve">Оформить доверенность на другого человека;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•</w:t>
        <w:tab/>
        <w:t xml:space="preserve">Направить отчеты по почте;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•</w:t>
        <w:tab/>
        <w:t xml:space="preserve">Передать документы в электронном виде через интернет.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налогового учета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бухгалтера; указанные правила подлежат обязательному утверждению руководителем организации и оформляются дополнительными приложениями к учетной политике в течение отчетного года.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регистр отчетность операция актив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color w:val="ffffff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2.3 Учетная политика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Учётная политика - документ, в котором отражены правила ведения бухгалтерского учёта, в том числе способы отражения имущества, доходов, расходов. Её разрабатывают все организации, которые обязаны вести бухучет, независимо от организационно-правовой формы и применяемого режима налогообложения. При этом утвердить учётную политику для целей бухучёта должен руководитель предприятия, а применять ее нужно последовательно из года в год.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Принятая организацией учетная политика должна применяться с 1 января года, следующего за годом её утверждения. Учетная политика организации формируется главным бухгалтером организации и утверждается её руководителем. При этом утверждаются: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рабочий план счетов бухгалтерского учета;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формы первичных учетных документов;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методы оценки активов и обязательств;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порядок проведения инвентаризации активов и обязательств;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правила документооборота и технология обработки учетной информации;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 порядок контроля за хозяйственными операциями, а также другие решения, необходимые для организации бухгалтерского учета.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Форма и способы ведения бухгалтерского учета на предприятии установлена на основании действующих нормативных документов: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Федерального Закона РФ от 06.12.2001 г. № 402-ФЗ «О бухгалтерском учете»;</w:t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по ведению бухгалтерского учета и бухгалтерской отчетности в Российской Федерации, утвержденного Приказом Минфина РФ от 29 июля 1998 N 34н (в редакции от 24.12.2010 № 186н.);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Положение по бухгалтерскому учету «Учетная политика организации» (ПБУ 1/2008, утвержденного приказом Минфина РФ от 6 октября 2008 г.N106н в редакции изменений от 27.04.2012 );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Плана счетов бухгалтерского учета финансово-хозяйственной деятельности организаций и Инструкции по его применению, утвержденных приказом Минфина РФ от 31 октября 2000 г. N 94н (в редакции от 08.11.2010 г. № 142н).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Бухгалтерский учет осуществляется и бухгалтерская отчетность формируется бухгалтерской службой, возглавляемой главным бухгалтером. Установлена компьютерная технология учетной информации, организовав ведение бухгалтерского учета с использованием программного обеспечения «1С-Предприятие».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отражении финансово-хозяйственных операций организации используется рабочий план счетов в соответствии с приложением к учетной политике.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2013 году применяются унифицированные формы первичной документации, содержащиеся в альбомах унифицированных форм первичной учетной документации. Привести указанные документы в соответствии с требованиями Федерального Закона № 402-ФЗ « О бухгалтерском учете», согласно которому обязательными реквизитами первичного учетного документа являются:</w:t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документа;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  <w:tab w:val="center" w:pos="4961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дата составления документа;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наименование экономического субъекта, составившего документ;</w:t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содержание факта хозяйственной жизни;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величина натурального и денежного измерения факта хозяйственной жизни с указанием единиц измерения;</w:t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наименование должности лица, совершившего сделку, операцию и ответственного за правильность ее оформления, либо наименование должности лица, ответственного за правильность оформления совершившегося события;</w:t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подписи указанных должностных лиц, с расшифровкой их фамилий и инициалов.</w:t>
      </w:r>
    </w:p>
    <w:p w:rsidR="00000000" w:rsidDel="00000000" w:rsidP="00000000" w:rsidRDefault="00000000" w:rsidRPr="00000000" w14:paraId="000000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Правила документооборота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бухгалтера; указанные правила подлежат обязательному утверждению руководителем организации и оформляются с дополнительными приложениями к учетной политике в течении отчетного года.</w:t>
      </w:r>
    </w:p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 над хозяйственными операциями возложен на главного бухгалтера организации.</w:t>
      </w:r>
    </w:p>
    <w:p w:rsidR="00000000" w:rsidDel="00000000" w:rsidP="00000000" w:rsidRDefault="00000000" w:rsidRPr="00000000" w14:paraId="000000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организации бухгалтерского учета и обеспечения контроля за сохранностью основных средств каждому инвентарному объекту основных средств присваивать соответствующий инвентарный номер.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Учет основных средств по объектам ведется с использованием инвентарных карточек учета основных средств. Инвентарная карточка открывается на каждый инвентарный объект.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Инвентарные номера выбывших инвентарных объектов основных средств не присваивать вновь принятым к бухгалтерскому учету объектам в течении 5 лет по окончании года выбытия.</w:t>
      </w:r>
    </w:p>
    <w:p w:rsidR="00000000" w:rsidDel="00000000" w:rsidP="00000000" w:rsidRDefault="00000000" w:rsidRPr="00000000" w14:paraId="0000007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Доходы и расходы от выбытия объекта основных средств учитывать на счете 91 и отражать в бухгалтерском учете в том отчетном периоде, к которому они относятся.</w:t>
      </w:r>
    </w:p>
    <w:p w:rsidR="00000000" w:rsidDel="00000000" w:rsidP="00000000" w:rsidRDefault="00000000" w:rsidRPr="00000000" w14:paraId="000000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Обеспечить синтетический и аналитический учет НМА. Учет отдельных видов НМА вести на специальных субсчетах в соответствии с Рабочим планом счетов.</w:t>
      </w:r>
    </w:p>
    <w:p w:rsidR="00000000" w:rsidDel="00000000" w:rsidP="00000000" w:rsidRDefault="00000000" w:rsidRPr="00000000" w14:paraId="0000007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НМА относятся объекты при выполнении следующих условий:</w:t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объект способен приносить экономические выгоды в будущем;</w:t>
      </w:r>
    </w:p>
    <w:p w:rsidR="00000000" w:rsidDel="00000000" w:rsidP="00000000" w:rsidRDefault="00000000" w:rsidRPr="00000000" w14:paraId="0000007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имеет право на получение экономических выгод, которые данный объект способен приносить в будущем;</w:t>
      </w:r>
    </w:p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возможность выделения или отделения объекта от других активов;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срок использования объекта превышает 12 месяцев;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первоначальная стоимость может быть достоверно определена;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отсутствие у объекта материально-вещественной формы.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НМА принимаются к учету на основании надлежаще оформленных документов, подтверждающих существование самого актива и исключительного права организации на результаты интеллектуальной деятельности.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Стоимость объектов НМА погашается путем накопления соответствующих сумм на счете 05.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Амортизация начисляется независимо от результатов деятельности организации в течении установленного срока их полезного использования.</w:t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Установлен линейный способ начисления амортизации.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организации учета и оценки материально-производственных запасов организация руководствуется ПБУ 5/01 «Учет материально-производственных запасов».</w:t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Приобретенные материалы принимаются к учету по фактической себестоимости.</w:t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Списание материалов производится по средней себестоимости.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Товары приобретенные для перепродажи, оцениваются по покупным ценам (по фактической себестоимости). Списываются товары приобретенные для перепродажи по средней себестоимости.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работе с наличными денежными средствами предприятие должно руководствоваться Положением «О порядке ведения кассовых операций с банкнотами и монетой Банка России на территории РФ» от 12.11.2011 года № 373-П.</w:t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Оформлять движение денежных средств по кассе унифицированными формами первичной документации по учету кассовых операций, утвержденными постановлением Госкомстата России: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КО-1 «Приходный кассовый ордер»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КО-2 «Расходный кассовый орган»</w: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КО-3«Журнал регистрации приходных и расходных кассовых документов»</w: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КО-4 «Кассовая книга»</w:t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КО-5 «книга учета принятых и выданных кассиром денежных средств»</w:t>
      </w:r>
    </w:p>
    <w:p w:rsidR="00000000" w:rsidDel="00000000" w:rsidP="00000000" w:rsidRDefault="00000000" w:rsidRPr="00000000" w14:paraId="0000008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расходы не связанные с осуществлением обычных видов деятельности учитывать как прочие расходы. В качестве базы распределения косвенных расходов утверждены прямые расходы.</w:t>
      </w:r>
    </w:p>
    <w:p w:rsidR="00000000" w:rsidDel="00000000" w:rsidP="00000000" w:rsidRDefault="00000000" w:rsidRPr="00000000" w14:paraId="000000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Финансовые вложения принимаются к бухгалтерскому учету по первоначальной стоимости. Первоначальной стоимостью финансовых вложений, приобретенных за плату, признавать сумму фактических затрат организации на их приобретением, за исключением НДС и иных возмещаемых налогов.</w:t>
      </w:r>
    </w:p>
    <w:p w:rsidR="00000000" w:rsidDel="00000000" w:rsidP="00000000" w:rsidRDefault="00000000" w:rsidRPr="00000000" w14:paraId="000000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Резерв по сомнительным долгам и резервы под снижение стоимости материальных ценностей не создаются.</w:t>
      </w:r>
    </w:p>
    <w:p w:rsidR="00000000" w:rsidDel="00000000" w:rsidP="00000000" w:rsidRDefault="00000000" w:rsidRPr="00000000" w14:paraId="000000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мой взгляд, учетная политика данной организации не удачна, так как составлена некачественно и редко отображает в ней свои изменения, так же присутствуют ссылки на устаревшие даты.</w:t>
      </w:r>
    </w:p>
    <w:p w:rsidR="00000000" w:rsidDel="00000000" w:rsidP="00000000" w:rsidRDefault="00000000" w:rsidRPr="00000000" w14:paraId="000000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2.4 Бухгалтерская финансовая отчетность</w:t>
      </w:r>
    </w:p>
    <w:p w:rsidR="00000000" w:rsidDel="00000000" w:rsidP="00000000" w:rsidRDefault="00000000" w:rsidRPr="00000000" w14:paraId="000000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Согласно п. 6 ПБУ 4/99 «Бухгалтерская отчетность организации» «бухгалтерская отчетность должна давать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положении».</w:t>
      </w:r>
    </w:p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Бухгалтерская финансовая отчетность организации представляет собой систему показателей, характеризующих условия и результаты ее работы за истекший период; по существу, это особый вид учетных записей, являющихся кратким извлечением из текущего учета, отражающих сводные данные о состоянии и результатах деятельности организации за определенный период.</w:t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Бухгалтерская отчетность организаций (за исключением кредитных организаций, государственных (муниципальных) учреждений) - применяется начиная с годовой бухгалтерской отчетности:</w:t>
      </w:r>
    </w:p>
    <w:p w:rsidR="00000000" w:rsidDel="00000000" w:rsidP="00000000" w:rsidRDefault="00000000" w:rsidRPr="00000000" w14:paraId="0000009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бухгалтерский баланс (форма по ОКУД 0710001);</w:t>
      </w:r>
    </w:p>
    <w:p w:rsidR="00000000" w:rsidDel="00000000" w:rsidP="00000000" w:rsidRDefault="00000000" w:rsidRPr="00000000" w14:paraId="0000009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 о прибылях и убытках (форма по ОКУД 0710002);</w:t>
      </w:r>
    </w:p>
    <w:p w:rsidR="00000000" w:rsidDel="00000000" w:rsidP="00000000" w:rsidRDefault="00000000" w:rsidRPr="00000000" w14:paraId="0000009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 об изменениях капитала (форма по ОКУД 0710003);</w:t>
      </w:r>
    </w:p>
    <w:p w:rsidR="00000000" w:rsidDel="00000000" w:rsidP="00000000" w:rsidRDefault="00000000" w:rsidRPr="00000000" w14:paraId="0000009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 о движении денежных средств (форма по ОКУД 0710004);</w:t>
      </w:r>
    </w:p>
    <w:p w:rsidR="00000000" w:rsidDel="00000000" w:rsidP="00000000" w:rsidRDefault="00000000" w:rsidRPr="00000000" w14:paraId="000000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 о целевом использовании полученных средств (форма по ОКУД 0710006);</w:t>
      </w:r>
    </w:p>
    <w:p w:rsidR="00000000" w:rsidDel="00000000" w:rsidP="00000000" w:rsidRDefault="00000000" w:rsidRPr="00000000" w14:paraId="000000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пример оформления пояснений к бухгалтерскому балансу и отчету о прибылях и убытках (форма по ОКУД 0710005).</w:t>
      </w:r>
    </w:p>
    <w:p w:rsidR="00000000" w:rsidDel="00000000" w:rsidP="00000000" w:rsidRDefault="00000000" w:rsidRPr="00000000" w14:paraId="000000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7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Основание: приказ Минфина РФ от 2 июля 2010 года N 66н.</w:t>
      </w:r>
    </w:p>
    <w:p w:rsidR="00000000" w:rsidDel="00000000" w:rsidP="00000000" w:rsidRDefault="00000000" w:rsidRPr="00000000" w14:paraId="000000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Для того чтобы бухгалтерская отчетность соответствовала предъявляемым к ней требованиям, при составлении бухгалтерских отчетов должно быть обеспечено соблюдение следующих условий: полное отражение за отчетный период всех хозяйственных операций и результатов инвентаризации всех производственных ресурсов, готовой продукции и расчетов; полное совпадение данных синтетического и аналитического учета, а также показателей отчетов и балансов с данными синтетического и аналитического учета; осуществление записи хозяйственных операций в бухгалтерском учете только на основании надлежаще оформленных оправдательных документов или приравненных к ним технических носителей информации; правильная оценка статей баланса.</w:t>
      </w:r>
    </w:p>
    <w:p w:rsidR="00000000" w:rsidDel="00000000" w:rsidP="00000000" w:rsidRDefault="00000000" w:rsidRPr="00000000" w14:paraId="0000009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информации, формируемой в отчетности, предъявляются следующие требования:</w:t>
      </w:r>
    </w:p>
    <w:p w:rsidR="00000000" w:rsidDel="00000000" w:rsidP="00000000" w:rsidRDefault="00000000" w:rsidRPr="00000000" w14:paraId="0000009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1)</w:t>
        <w:tab/>
        <w:t xml:space="preserve">соблюдение отчетного периода - в России отчетный период (год) совпадает с календарным;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2)</w:t>
        <w:tab/>
        <w:t xml:space="preserve">достоверность и полнота - все показатели, отражаемые в отчетности, должны обосновываться надлежаще оформленными первичными документами и бухгалтерскими записями, и эти показатели должны отражать полно все факты хозяйственной жизни, имевшие место в отчетном году;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</w:t>
        <w:tab/>
        <w:t xml:space="preserve">последовательность - соблюдение постоянства в содержании и формах бухгалтерской отчетности и пояснений к ней;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</w:t>
        <w:tab/>
        <w:t xml:space="preserve">нейтральность - информация, включаемая в формируемую бухгалтерскую отчетность, должна обладать признаком нейтральности (отсутствия заинтересованности в ней того или иного человека или группы лиц);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</w:t>
        <w:tab/>
        <w:t xml:space="preserve">сопоставимость - информация, отражаемая в бухгалтерской отчетности, должна быть сопоставима с точки зрения проведения управленческого и финансового анализа и использования их результатов в управленческом процессе;</w:t>
      </w:r>
    </w:p>
    <w:p w:rsidR="00000000" w:rsidDel="00000000" w:rsidP="00000000" w:rsidRDefault="00000000" w:rsidRPr="00000000" w14:paraId="000000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)</w:t>
        <w:tab/>
        <w:t xml:space="preserve">правильность оформления.</w:t>
      </w:r>
    </w:p>
    <w:p w:rsidR="00000000" w:rsidDel="00000000" w:rsidP="00000000" w:rsidRDefault="00000000" w:rsidRPr="00000000" w14:paraId="000000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Приступая к закрытию счетов, следует иметь в виду, что современные организации являются сложными объектами учета и калькулирования себестоимости продукции. Их продукция используется по различным направлениям. Взаимные услуги оказывают друг другу и основному производству вспомогательные производства. При взаимном использовании продукции и услуг невозможно во всех случаях отнести на все объекты калькуляции фактические затраты. Какую-то часть затрат по некоторым объектам калькуляции организации вынуждены отражать в плановой оценке. В этих условиях важное значение имеет обоснование последовательности закрытия счетов.</w:t>
      </w:r>
    </w:p>
    <w:p w:rsidR="00000000" w:rsidDel="00000000" w:rsidP="00000000" w:rsidRDefault="00000000" w:rsidRPr="00000000" w14:paraId="000000A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составлении форм бухгалтерской отчетности используются в основном данные Главной книги. Порядок составления отчетных форм подробно изложен в Инструкции о порядке заполнения форм годовой бухгалтерской отчетности.</w:t>
      </w:r>
    </w:p>
    <w:p w:rsidR="00000000" w:rsidDel="00000000" w:rsidP="00000000" w:rsidRDefault="00000000" w:rsidRPr="00000000" w14:paraId="000000A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Отчетным годом для всех организации считается период с 1 января по 31 декабря включительно.</w:t>
      </w:r>
    </w:p>
    <w:p w:rsidR="00000000" w:rsidDel="00000000" w:rsidP="00000000" w:rsidRDefault="00000000" w:rsidRPr="00000000" w14:paraId="000000A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Первым отчетным годом для создаваемых организации считается период с даты их государственной регистрации по 31 декабря включительно. Вновь созданным организациям после 1 октября разрешается считать первым отчетным годом период с даты их государственной регистрации по 31 декабря следующего года включительно.</w:t>
      </w:r>
    </w:p>
    <w:p w:rsidR="00000000" w:rsidDel="00000000" w:rsidP="00000000" w:rsidRDefault="00000000" w:rsidRPr="00000000" w14:paraId="000000A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Данные вступительного баланса должны соответствовать данным утвержденного заключительного баланса за период, предшествующий отчетному. В случае изменения вступительного баланса на 1 января отчетного года причины следует объяснить.</w:t>
      </w:r>
    </w:p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Изменения в бухгалтерской отчетности, относящиеся как к текущему, так и к прошлому году (после ее утверждения), производятся в отчетности, составляемой за отчетный период, в котором были обнаружены искажения ее данных. Исправления ошибок в бухгалтерской отчетности подтверждаются подписью лиц, ее подписавших, с указанием даты исправления.</w:t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Годовая отчетность проводится после отчетного периода в последний день марта, в налоговою инспекцию в МИФИС №7 по Красноярскому краю, так же учредителям и службу заказчика. В состав данной бухгалтерской финансовой отчетности входит: Бухгалтерский баланс, отчет о финансовых результатах, отчет об изменении капитала, отчет о движении денежных средств. Бухгалтерская и налоговая отчетность направляется пользователям посредствам электронного документооборота с использованием специальной программы. Аудиторская проверка не проводится. Данные вступительного баланса должны соответствовать данным утвержденного заключительного баланса за период, предшествующий отчетному. Бухгалтерская отчетность подписывается руководителем и главным бухгалтером (бухгалтером) организации. В организации, где бухгалтерский учет ведется на договорных началах специализированной организацией или специалистом, бухгалтерская отчетность подписывается руководителем этой организации и специалистом, ведущим бухгалтерский учет.</w:t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2.5 Основные хозяйственные операции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предприятии ООО «Форте» используются основные счета деятельности: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993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70 «Расчеты с персоналом по оплате труда»;</w:t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68 «Расчеты по налогам и сборам»;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91 «Прочие доходы и расходы».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20 «Основное производство»;</w:t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25 «Общепроизводственные расходы»;</w:t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26 «Общехозяйственные расходы».</w:t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Д25К70 - начислена заработная плата работникам вспомогательного производства;</w:t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 26 К70 - начислена заработная плата администрации организации;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Д20/1К10/4-списана стоимость топлива, израсходованного на работу машинно-тракторного парка и стационарных двигателей в растениеводстве.</w:t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Д50-К62- поступили наличные денежные средства в кассу от покупателей и заказчиков;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Д70К50- выплачены из кассы суммы заработной платы, пособий по временной нетрудоспособности и т.п.;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Д60К51- произведена оплата поставщикам и подрядчикам за приобретенные материально-производственные запасы, выполненные работы, услуги;</w:t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Д70К68- удержан НДФЛ из заработной платы в размере 13% от суммы заработной платы работника. НДФЛ исчисляется работодателем нарастающим итогом с начала налогового периода по итогам каждого месяца;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Д20,23,25К02- начислен износ основных средств (цехов).</w:t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Д26К02- начислен износ основных средств (общехозяйственного назначения).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</w:t>
        <w:tab/>
        <w:t xml:space="preserve">Порядок организации документооборота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Объем документооборота - важный показатель, используемый в качестве критерия при решении вопросов выбора организационной формы делопроизводства, организации информационно-поисковой системы по документам учреждения, структуры службы делопроизводства, ее штатного состава и других вопросов.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Первичные учетные составляются при совершении фактов хозяйственной деятельности, а если это не представляется возможным - непосредственно после их окончания.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 бухгалтерскому учету принимаются первичные учетные документы, которые содержат обязательные реквизиты, предусмотренные ч. 2 ст. 9 Закона № 402-ФЗ, составленные: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по формам, содержащихся в альбомах унифицированных форм первичной учётной документации, утвержденных постановлениями Госкомстата РФ (далее - унифицированные формы первичных учетных документов),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8"/>
          <w:szCs w:val="28"/>
          <w:rtl w:val="0"/>
        </w:rPr>
        <w:t xml:space="preserve">∙</w:t>
        <w:tab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а также по самостоятельно разработанным формам.</w:t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Общество применяет стандартные формы регистров бухгалтерского учета, которые предусмотрены программой «1С: Бухгалтерия»: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оборотно-сальдовая ведомость;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оборотно-сальдовая ведомость по счету;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анализ счета;</w:t>
      </w:r>
    </w:p>
    <w:p w:rsidR="00000000" w:rsidDel="00000000" w:rsidP="00000000" w:rsidRDefault="00000000" w:rsidRPr="00000000" w14:paraId="000000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карточки счета.</w:t>
      </w:r>
    </w:p>
    <w:p w:rsidR="00000000" w:rsidDel="00000000" w:rsidP="00000000" w:rsidRDefault="00000000" w:rsidRPr="00000000" w14:paraId="000000C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бухгалтерского учета содержат обязательные реквизиты, предусмотренные ч. 4 ст. 10 Закона № 402-ФЗ.</w:t>
      </w:r>
    </w:p>
    <w:p w:rsidR="00000000" w:rsidDel="00000000" w:rsidP="00000000" w:rsidRDefault="00000000" w:rsidRPr="00000000" w14:paraId="000000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Первичные документы, поступающие в подразделения бухгалтерии, подлежат обязательной проверке. Проверка осуществляется по форме (полнота и правильность оформления документов, заполнение реквизитов), содержанию (законность документированных операций, логическая увязка отдельных показателей), арифметически (подсчет сумм).</w:t>
      </w:r>
    </w:p>
    <w:p w:rsidR="00000000" w:rsidDel="00000000" w:rsidP="00000000" w:rsidRDefault="00000000" w:rsidRPr="00000000" w14:paraId="000000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Порядок подготовки бухгалтерских документов для хранения определяется распоряжением Главного бухгалтера Общества.</w:t>
      </w:r>
    </w:p>
    <w:p w:rsidR="00000000" w:rsidDel="00000000" w:rsidP="00000000" w:rsidRDefault="00000000" w:rsidRPr="00000000" w14:paraId="000000D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Обществом применяется автоматизированная форма ведения бухгалтерского учета</w:t>
      </w:r>
    </w:p>
    <w:p w:rsidR="00000000" w:rsidDel="00000000" w:rsidP="00000000" w:rsidRDefault="00000000" w:rsidRPr="00000000" w14:paraId="000000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помощью бухгалтерских программ: «1С: Бухгалтерия»_, «1С: предприятие», «1С: Зарплата и кадры». Учетной политикой утверждена система документооборота. График документооборота является приложением к Учетной политике (Приложение № 3).</w:t>
      </w:r>
    </w:p>
    <w:p w:rsidR="00000000" w:rsidDel="00000000" w:rsidP="00000000" w:rsidRDefault="00000000" w:rsidRPr="00000000" w14:paraId="000000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Организация ООО «Форте» применяет унифицированные формы первичной документации, содержащиеся в альбомах унифицированных форм первичной учетной документации. Документы соответствуют требованиям Федерального Закона № 402-ФЗ «О бухгалтерском учете», согласно которому обязательными реквизитами первичного учетного документа являются:</w:t>
      </w:r>
    </w:p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*наименование документа;</w:t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*дата составления документа;</w:t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 наименование экономического субъекта, составившего документ;</w:t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*содержания факта хозяйственной жизни;</w:t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*величина натурального или денежного измерения факта хозяйственной жизни с указанием единиц измерения;</w:t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*наименование должности лица, совершившего сделку, операцию и ответственного за правильность оформления совершившегося события;</w:t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*подписи указанных должностных лиц, с расшифровкой их фамилий и инициалов.</w:t>
      </w:r>
    </w:p>
    <w:p w:rsidR="00000000" w:rsidDel="00000000" w:rsidP="00000000" w:rsidRDefault="00000000" w:rsidRPr="00000000" w14:paraId="000000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Утверждает первичные документы генеральный директор или его заместитель в лице Вирягова Дмитрия Владимировича.</w:t>
      </w:r>
    </w:p>
    <w:p w:rsidR="00000000" w:rsidDel="00000000" w:rsidP="00000000" w:rsidRDefault="00000000" w:rsidRPr="00000000" w14:paraId="000000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Подписывать первичные документы имеют право: начальники отделов; начальники участков; начальники цехов.</w:t>
      </w:r>
    </w:p>
    <w:p w:rsidR="00000000" w:rsidDel="00000000" w:rsidP="00000000" w:rsidRDefault="00000000" w:rsidRPr="00000000" w14:paraId="000000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Основные этапы документооборота:</w:t>
      </w:r>
    </w:p>
    <w:p w:rsidR="00000000" w:rsidDel="00000000" w:rsidP="00000000" w:rsidRDefault="00000000" w:rsidRPr="00000000" w14:paraId="000000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Составление документа в момент совершения хозяйственной операции;</w:t>
      </w:r>
    </w:p>
    <w:p w:rsidR="00000000" w:rsidDel="00000000" w:rsidP="00000000" w:rsidRDefault="00000000" w:rsidRPr="00000000" w14:paraId="000000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Передача документа в бухгалтерию;</w:t>
      </w:r>
    </w:p>
    <w:p w:rsidR="00000000" w:rsidDel="00000000" w:rsidP="00000000" w:rsidRDefault="00000000" w:rsidRPr="00000000" w14:paraId="000000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Проверка принятых документов бухгалтером по форме, по содержанию и арифметическая проверка;</w:t>
      </w:r>
    </w:p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Обработка документа в бухгалтерии, которая включает таксировку(расценку), группировку, контировку(указание в первичном документе корреспонденции счетов);</w:t>
      </w:r>
    </w:p>
    <w:p w:rsidR="00000000" w:rsidDel="00000000" w:rsidP="00000000" w:rsidRDefault="00000000" w:rsidRPr="00000000" w14:paraId="000000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Сдача документов на хранение в архив.</w:t>
      </w:r>
    </w:p>
    <w:p w:rsidR="00000000" w:rsidDel="00000000" w:rsidP="00000000" w:rsidRDefault="00000000" w:rsidRPr="00000000" w14:paraId="000000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Аналитический учет ведется в карточках (карточки учета материалов, карточки учета основных средств, карточки учета дебиторов и кредиторов и др.), в ведомостях (расчетная ведомость, платежная ведомость), оборотных ведомостях (материалов), сальдовых ведомостях. Данные в них о движении отдельных объектов учета накапливаются, группируются, и полученные итоги одновременно отражаются на соответствующих синтетических счетах (в журналах-ордерах, Главной книге).</w:t>
      </w:r>
    </w:p>
    <w:p w:rsidR="00000000" w:rsidDel="00000000" w:rsidP="00000000" w:rsidRDefault="00000000" w:rsidRPr="00000000" w14:paraId="000000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Регистры представляют собой специально разграфленные типографским способом бумажные листы, которые предназначены для целей регистрации хозяйственных операций. Регистры (по внешнему виду) подразделяются на книги, карточки и сводные листы.</w:t>
      </w:r>
    </w:p>
    <w:p w:rsidR="00000000" w:rsidDel="00000000" w:rsidP="00000000" w:rsidRDefault="00000000" w:rsidRPr="00000000" w14:paraId="000000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График документооборота можно составить в виде схемы или перечня. Ответственным за разработку графика является главный бухгалтерии организации, а утверждает его руководитель организации приказом об утверждении учетной политики для целей бухучета или отдельным приказом.</w:t>
      </w:r>
    </w:p>
    <w:p w:rsidR="00000000" w:rsidDel="00000000" w:rsidP="00000000" w:rsidRDefault="00000000" w:rsidRPr="00000000" w14:paraId="000000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 этом в графике документооборота обязательно нужно указать:</w:t>
      </w:r>
    </w:p>
    <w:p w:rsidR="00000000" w:rsidDel="00000000" w:rsidP="00000000" w:rsidRDefault="00000000" w:rsidRPr="00000000" w14:paraId="000000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*подразделения и исполнителей, через которые проходит каждый первичный документ;</w:t>
      </w:r>
    </w:p>
    <w:p w:rsidR="00000000" w:rsidDel="00000000" w:rsidP="00000000" w:rsidRDefault="00000000" w:rsidRPr="00000000" w14:paraId="000000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*минимальный срок нахождения документов в каждом подразделении и у каждого исполнителя;</w:t>
      </w:r>
    </w:p>
    <w:p w:rsidR="00000000" w:rsidDel="00000000" w:rsidP="00000000" w:rsidRDefault="00000000" w:rsidRPr="00000000" w14:paraId="000000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*перечень работ, производимых с каждым первичным документом;</w:t>
      </w:r>
    </w:p>
    <w:p w:rsidR="00000000" w:rsidDel="00000000" w:rsidP="00000000" w:rsidRDefault="00000000" w:rsidRPr="00000000" w14:paraId="000000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*взаимосвязь исполнителей в процессе документооборота.</w:t>
      </w:r>
    </w:p>
    <w:p w:rsidR="00000000" w:rsidDel="00000000" w:rsidP="00000000" w:rsidRDefault="00000000" w:rsidRPr="00000000" w14:paraId="000000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Производственная практика по бухгалтерскому учету была успешно пройдена на предприятии ООО «Форте».</w:t>
      </w:r>
    </w:p>
    <w:p w:rsidR="00000000" w:rsidDel="00000000" w:rsidP="00000000" w:rsidRDefault="00000000" w:rsidRPr="00000000" w14:paraId="000000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ООО «Форте» является развитым, удовлетворяющим потребности населения предприятием, где внедряются новые технологии.</w:t>
      </w:r>
    </w:p>
    <w:p w:rsidR="00000000" w:rsidDel="00000000" w:rsidP="00000000" w:rsidRDefault="00000000" w:rsidRPr="00000000" w14:paraId="000000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 производственной практики - приобретение практических навыков ведения бухгалтерского учета была осуществлена.</w:t>
      </w:r>
    </w:p>
    <w:p w:rsidR="00000000" w:rsidDel="00000000" w:rsidP="00000000" w:rsidRDefault="00000000" w:rsidRPr="00000000" w14:paraId="000000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Бухгалтерский учет на исследуемом предприятии ведется в соответствии с законодательными и нормативными актами Российской Федерации. ООО "Форте" осуществляет свою деятельность в сфере технического обслуживания района и города.</w:t>
      </w:r>
    </w:p>
    <w:p w:rsidR="00000000" w:rsidDel="00000000" w:rsidP="00000000" w:rsidRDefault="00000000" w:rsidRPr="00000000" w14:paraId="000000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результате прохождения производственной практики мною было рассмотрено выполнение работы с помощью программного обеспечения «1С-Бухгалтерия», специально адаптированной под данное предприятие, также приходилось заниматься сшиванием и сортированием документов. Таким образом, можно сделать вывод о том, что бухгалтерский учет на предприятии ведется качественно.</w:t>
      </w:r>
    </w:p>
    <w:p w:rsidR="00000000" w:rsidDel="00000000" w:rsidP="00000000" w:rsidRDefault="00000000" w:rsidRPr="00000000" w14:paraId="000000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качестве предложения по совершенствованию процесса прохождения производственной практики могу порекомендовать углубленное изучение по различным операциям бухгалтерского учета, также научиться совершать различные сделки в дальнейшем.</w:t>
      </w:r>
    </w:p>
    <w:p w:rsidR="00000000" w:rsidDel="00000000" w:rsidP="00000000" w:rsidRDefault="00000000" w:rsidRPr="00000000" w14:paraId="000000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 мой взгляд, учет на предприятии требует более дисциплинированной работы, более внимательного отношения к заполнению первичных документов и текущих учетных регистров. Можно предложить постоянно повышать квалификацию работников как административного персонала, так и просто исполняющих обязанности. Чаще отправлять персонал предприятия в командировки, как в пределах страны, так и за рубеж.</w:t>
      </w:r>
    </w:p>
    <w:p w:rsidR="00000000" w:rsidDel="00000000" w:rsidP="00000000" w:rsidRDefault="00000000" w:rsidRPr="00000000" w14:paraId="000000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Организационная деятельность предприятия работает нормально и все данные и приложения в моем отчете полностью отвечают действительному ведению бухгалтерского и финансового учета на данном предприятии.</w:t>
      </w:r>
    </w:p>
    <w:p w:rsidR="00000000" w:rsidDel="00000000" w:rsidP="00000000" w:rsidRDefault="00000000" w:rsidRPr="00000000" w14:paraId="000000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Полученные навыки пригодятся мне для дальнейшей карьеры бухгалтера, ещё большего развития в этой сфере и положительных результатов. Данная работа на предприятии научила меня выполнять многие бухгалтерские операции, владеть основной терминологией, так как от бухгалтера во многом зависит функционирование и благосостояние организации, также данная работа увеличила мою трудоспособность и конечно же стремление к изучению бухгалтерского учета, чтобы в дальнейшем использовать свои способности в деле… Я считаю, что качество моего изучения во многом повлияет на будущее моего рабочего места, именно полученные мною знания и основные азы при прохождении данной практики помогут мне рационально использовать свои знания в будущем.</w:t>
      </w:r>
    </w:p>
    <w:p w:rsidR="00000000" w:rsidDel="00000000" w:rsidP="00000000" w:rsidRDefault="00000000" w:rsidRPr="00000000" w14:paraId="000000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общем, данное прохождение производственной практики было очень интересным и познавательным для меня, думаю, что не следует останавливаться на достигнутом, а продолжать изучение бухгалтерского учета.</w:t>
      </w:r>
    </w:p>
    <w:p w:rsidR="00000000" w:rsidDel="00000000" w:rsidP="00000000" w:rsidRDefault="00000000" w:rsidRPr="00000000" w14:paraId="000000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Библиографический</w:t>
      </w:r>
      <w:r w:rsidDel="00000000" w:rsidR="00000000" w:rsidRPr="00000000">
        <w:rPr>
          <w:b w:val="1"/>
          <w:smallCaps w:val="0"/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список</w:t>
      </w:r>
    </w:p>
    <w:p w:rsidR="00000000" w:rsidDel="00000000" w:rsidP="00000000" w:rsidRDefault="00000000" w:rsidRPr="00000000" w14:paraId="000000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Федеральный закон «О бухгалтерском учете», утверждено приказом Государственной Думы от 22.11.2011 N 402 [Электронный ресурс] /</w:t>
      </w:r>
    </w:p>
    <w:p w:rsidR="00000000" w:rsidDel="00000000" w:rsidP="00000000" w:rsidRDefault="00000000" w:rsidRPr="00000000" w14:paraId="000000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93"/>
        </w:tabs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Кондраков Н.П. Бухгалтерский учет: Учебное пособие. - М.: ИНФРА-М, 2003. - 640с.</w:t>
      </w:r>
    </w:p>
    <w:p w:rsidR="00000000" w:rsidDel="00000000" w:rsidP="00000000" w:rsidRDefault="00000000" w:rsidRPr="00000000" w14:paraId="000000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3.</w:t>
        <w:tab/>
        <w:t xml:space="preserve">План счетов бухгалтерского учета финансово-хозяйственной деятельности организаций. Утверждены приказом Министерства финансов Российской Федерации от 31 октября 2000 г. № 94н.</w:t>
      </w:r>
    </w:p>
    <w:p w:rsidR="00000000" w:rsidDel="00000000" w:rsidP="00000000" w:rsidRDefault="00000000" w:rsidRPr="00000000" w14:paraId="000001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Учетная политика для целей бухгалтерского учета ООО «Форте»</w:t>
      </w:r>
    </w:p>
    <w:p w:rsidR="00000000" w:rsidDel="00000000" w:rsidP="00000000" w:rsidRDefault="00000000" w:rsidRPr="00000000" w14:paraId="000001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Учетная политика для целей налогообложения ООО «Форте»</w:t>
      </w:r>
    </w:p>
    <w:p w:rsidR="00000000" w:rsidDel="00000000" w:rsidP="00000000" w:rsidRDefault="00000000" w:rsidRPr="00000000" w14:paraId="000001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Приказ Минфина РФ от 13.01.2000 г. № 4н. "О формах бухгалтерской отчетности организации"</w:t>
      </w:r>
    </w:p>
    <w:sectPr>
      <w:footerReference r:id="rId6" w:type="default"/>
      <w:footerReference r:id="rId7" w:type="first"/>
      <w:pgSz w:h="15840" w:w="12240"/>
      <w:pgMar w:bottom="1440" w:top="1440" w:left="1800" w:right="180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