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575"/>
        </w:tabs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575"/>
        </w:tabs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Отчёт по производственной практике на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ОАО «ОЭМК»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Подразделение Техническое управление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9072"/>
        </w:tabs>
        <w:spacing w:after="0" w:line="360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5">
      <w:pPr>
        <w:tabs>
          <w:tab w:val="right" w:pos="9072"/>
        </w:tabs>
        <w:spacing w:after="0" w:line="360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9072"/>
        </w:tabs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ВВЕДЕНИЕ……………………………………………………………………</w:t>
      </w:r>
    </w:p>
    <w:p w:rsidR="00000000" w:rsidDel="00000000" w:rsidP="00000000" w:rsidRDefault="00000000" w:rsidRPr="00000000" w14:paraId="00000017">
      <w:pPr>
        <w:tabs>
          <w:tab w:val="right" w:pos="9072"/>
        </w:tabs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Общая характеристика ОАО «ОЭМК»…………………………………….</w:t>
      </w:r>
    </w:p>
    <w:p w:rsidR="00000000" w:rsidDel="00000000" w:rsidP="00000000" w:rsidRDefault="00000000" w:rsidRPr="00000000" w14:paraId="00000018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 Краткие сведения по ОАО «ОЭМК»…………………………………</w:t>
      </w:r>
    </w:p>
    <w:p w:rsidR="00000000" w:rsidDel="00000000" w:rsidP="00000000" w:rsidRDefault="00000000" w:rsidRPr="00000000" w14:paraId="00000019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 Краткое описание технологических процессов предприятия………</w:t>
      </w:r>
    </w:p>
    <w:p w:rsidR="00000000" w:rsidDel="00000000" w:rsidP="00000000" w:rsidRDefault="00000000" w:rsidRPr="00000000" w14:paraId="0000001A">
      <w:pPr>
        <w:spacing w:after="0" w:line="360" w:lineRule="auto"/>
        <w:ind w:left="708"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Цех окомкования и металлизации (ЦОиМ)……………..</w:t>
      </w:r>
    </w:p>
    <w:p w:rsidR="00000000" w:rsidDel="00000000" w:rsidP="00000000" w:rsidRDefault="00000000" w:rsidRPr="00000000" w14:paraId="0000001B">
      <w:pPr>
        <w:spacing w:after="0" w:line="360" w:lineRule="auto"/>
        <w:ind w:left="708"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1.2.2 Электросталеплавильный цех (ЭСПЦ)……………………..</w:t>
      </w:r>
    </w:p>
    <w:p w:rsidR="00000000" w:rsidDel="00000000" w:rsidP="00000000" w:rsidRDefault="00000000" w:rsidRPr="00000000" w14:paraId="0000001C">
      <w:pPr>
        <w:spacing w:after="0" w:line="360" w:lineRule="auto"/>
        <w:ind w:left="708"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1.2.3 Прокатное производство (СПЦ-1, СПЦ-2)………………….</w:t>
      </w:r>
    </w:p>
    <w:p w:rsidR="00000000" w:rsidDel="00000000" w:rsidP="00000000" w:rsidRDefault="00000000" w:rsidRPr="00000000" w14:paraId="0000001D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 Ассортимент выпускаемой продукции……………………………….</w:t>
      </w:r>
    </w:p>
    <w:p w:rsidR="00000000" w:rsidDel="00000000" w:rsidP="00000000" w:rsidRDefault="00000000" w:rsidRPr="00000000" w14:paraId="0000001E">
      <w:pPr>
        <w:spacing w:after="0" w:line="360" w:lineRule="auto"/>
        <w:ind w:right="-50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 Требования потребителей к выпускаемой продукции………………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Система менеджмента качества ОАО «ОЭМК»…………………………..</w:t>
      </w:r>
    </w:p>
    <w:p w:rsidR="00000000" w:rsidDel="00000000" w:rsidP="00000000" w:rsidRDefault="00000000" w:rsidRPr="00000000" w14:paraId="0000002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Политика в области качества………………………………………..</w:t>
      </w:r>
    </w:p>
    <w:p w:rsidR="00000000" w:rsidDel="00000000" w:rsidP="00000000" w:rsidRDefault="00000000" w:rsidRPr="00000000" w14:paraId="00000021">
      <w:pPr>
        <w:pStyle w:val="Heading1"/>
        <w:spacing w:before="0" w:line="360" w:lineRule="auto"/>
        <w:ind w:firstLine="708"/>
        <w:rPr>
          <w:rFonts w:ascii="Times New Roman" w:cs="Times New Roman" w:eastAsia="Times New Roman" w:hAnsi="Times New Roman"/>
          <w:b w:val="0"/>
          <w:color w:val="0d0d0d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d0d0d"/>
          <w:rtl w:val="0"/>
        </w:rPr>
        <w:t xml:space="preserve">2.2 Цели в области качества………………………………………………</w:t>
      </w:r>
    </w:p>
    <w:p w:rsidR="00000000" w:rsidDel="00000000" w:rsidP="00000000" w:rsidRDefault="00000000" w:rsidRPr="00000000" w14:paraId="0000002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 Руководство по качеству…………………………………………….</w:t>
      </w:r>
    </w:p>
    <w:p w:rsidR="00000000" w:rsidDel="00000000" w:rsidP="00000000" w:rsidRDefault="00000000" w:rsidRPr="00000000" w14:paraId="0000002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 Стандарты предприятия……………………………………………..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  Организация контроля качества продукции…………………………………..</w:t>
      </w:r>
    </w:p>
    <w:p w:rsidR="00000000" w:rsidDel="00000000" w:rsidP="00000000" w:rsidRDefault="00000000" w:rsidRPr="00000000" w14:paraId="00000025">
      <w:pPr>
        <w:tabs>
          <w:tab w:val="right" w:pos="9072"/>
        </w:tabs>
        <w:spacing w:after="0" w:line="360" w:lineRule="auto"/>
        <w:ind w:left="70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 Входной контроль сырья………………………………………………</w:t>
      </w:r>
    </w:p>
    <w:p w:rsidR="00000000" w:rsidDel="00000000" w:rsidP="00000000" w:rsidRDefault="00000000" w:rsidRPr="00000000" w14:paraId="00000026">
      <w:pPr>
        <w:tabs>
          <w:tab w:val="right" w:pos="9072"/>
        </w:tabs>
        <w:spacing w:after="0" w:line="360" w:lineRule="auto"/>
        <w:ind w:left="70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 Качественные и количественные показатели качества стали  S355J0………………………………………………………………………..</w:t>
      </w:r>
    </w:p>
    <w:p w:rsidR="00000000" w:rsidDel="00000000" w:rsidP="00000000" w:rsidRDefault="00000000" w:rsidRPr="00000000" w14:paraId="00000027">
      <w:pPr>
        <w:tabs>
          <w:tab w:val="right" w:pos="9072"/>
        </w:tabs>
        <w:spacing w:after="0" w:line="360" w:lineRule="auto"/>
        <w:ind w:left="70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3.3 Организация метрологического обеспечения производства…………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072"/>
        </w:tabs>
        <w:spacing w:after="0" w:line="360" w:lineRule="auto"/>
        <w:ind w:left="70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 Технические характеристики контрольно-измерительного и испытательного оборудования……………………………………………</w:t>
      </w:r>
    </w:p>
    <w:p w:rsidR="00000000" w:rsidDel="00000000" w:rsidP="00000000" w:rsidRDefault="00000000" w:rsidRPr="00000000" w14:paraId="00000029">
      <w:pPr>
        <w:tabs>
          <w:tab w:val="right" w:pos="9072"/>
        </w:tabs>
        <w:spacing w:after="0" w:line="360" w:lineRule="auto"/>
        <w:ind w:left="70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3.4 Данные по результатам испытаний продукции………………………..</w:t>
      </w:r>
    </w:p>
    <w:p w:rsidR="00000000" w:rsidDel="00000000" w:rsidP="00000000" w:rsidRDefault="00000000" w:rsidRPr="00000000" w14:paraId="0000002A">
      <w:pPr>
        <w:tabs>
          <w:tab w:val="righ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Охрана труда и техника безопасности…………………………………………</w:t>
      </w:r>
    </w:p>
    <w:p w:rsidR="00000000" w:rsidDel="00000000" w:rsidP="00000000" w:rsidRDefault="00000000" w:rsidRPr="00000000" w14:paraId="0000002B">
      <w:pPr>
        <w:tabs>
          <w:tab w:val="righ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5  Экономика и организация производства</w:t>
      </w:r>
    </w:p>
    <w:p w:rsidR="00000000" w:rsidDel="00000000" w:rsidP="00000000" w:rsidRDefault="00000000" w:rsidRPr="00000000" w14:paraId="0000002C">
      <w:pPr>
        <w:tabs>
          <w:tab w:val="righ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ЗАКЛЮЧЕНИЕ……………………………………………………………………</w:t>
      </w:r>
    </w:p>
    <w:p w:rsidR="00000000" w:rsidDel="00000000" w:rsidP="00000000" w:rsidRDefault="00000000" w:rsidRPr="00000000" w14:paraId="0000002D">
      <w:pPr>
        <w:tabs>
          <w:tab w:val="right" w:pos="9072"/>
        </w:tabs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БИБЛИОГРАФИЧЕСКИЙ СПИСОК……………………………………………</w:t>
      </w:r>
    </w:p>
    <w:p w:rsidR="00000000" w:rsidDel="00000000" w:rsidP="00000000" w:rsidRDefault="00000000" w:rsidRPr="00000000" w14:paraId="0000002E">
      <w:pPr>
        <w:tabs>
          <w:tab w:val="right" w:pos="9072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9072"/>
        </w:tabs>
        <w:spacing w:after="0" w:line="360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30">
      <w:pPr>
        <w:tabs>
          <w:tab w:val="right" w:pos="9072"/>
        </w:tabs>
        <w:spacing w:after="0" w:line="360" w:lineRule="auto"/>
        <w:ind w:firstLine="5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9072"/>
        </w:tabs>
        <w:spacing w:after="0" w:line="360" w:lineRule="auto"/>
        <w:ind w:firstLine="5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продукции является одним из важнейших факторов деятельности любого предприятия.</w:t>
      </w:r>
    </w:p>
    <w:p w:rsidR="00000000" w:rsidDel="00000000" w:rsidP="00000000" w:rsidRDefault="00000000" w:rsidRPr="00000000" w14:paraId="00000033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Роль и значение повышения качества продукции для нашей страны на современном этапе социальных и экономических преобразований является актуальной задачей. В любой стране высокое качество производимой продукции повышает эффективность ее экономики, сокращает сроки внедрения в производство достижений науки и техники, обеспечивает наиболее полное использование природных, производственных и трудовых ресурсов, снижает непроизводственные расходы, повышает конкурентоспособность продукции, расширяет ее экспортные возможности, увеличивает эффективность внешнеторговых операций, повышает авторитет страны на мировой арене.</w:t>
      </w:r>
    </w:p>
    <w:p w:rsidR="00000000" w:rsidDel="00000000" w:rsidP="00000000" w:rsidRDefault="00000000" w:rsidRPr="00000000" w14:paraId="00000034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Улучшение качества готовой продукции требует повышения качества сырья, материалов, комплектующих изделий, внедрения новых прогрессивных технологий и методов организации производства и труда. Поэтому задача повышения качества продукции приобретает комплексный характер и затрагивает все отрасли промышленности.</w:t>
      </w:r>
    </w:p>
    <w:p w:rsidR="00000000" w:rsidDel="00000000" w:rsidP="00000000" w:rsidRDefault="00000000" w:rsidRPr="00000000" w14:paraId="00000035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Повысить качество -  значит из того же количества сырья и материалов выпустить продукцию, более полно удовлетворяющую общественные потребности.</w:t>
      </w:r>
    </w:p>
    <w:p w:rsidR="00000000" w:rsidDel="00000000" w:rsidP="00000000" w:rsidRDefault="00000000" w:rsidRPr="00000000" w14:paraId="00000036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Проблемой повышения качества продукции занимаются во всех странах мира, о чем свидетельствуют многочисленные публикации по вопросам теории и практики повышения качества продукции. Исследования в данной области показывают, что решение проблемных вопросов обеспечения повышения качества продукции во многих странах стало национальным движением. [3]</w:t>
      </w:r>
    </w:p>
    <w:p w:rsidR="00000000" w:rsidDel="00000000" w:rsidP="00000000" w:rsidRDefault="00000000" w:rsidRPr="00000000" w14:paraId="00000037">
      <w:pPr>
        <w:tabs>
          <w:tab w:val="left" w:pos="726"/>
        </w:tabs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Мною была пройдена производственная практика на предприятии ОАО "ОЭМК" в период с 1 по 20 июля 2013 года с целью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углубления знаний в области СМК, в области технологии производства продукции, ознакомление с нормативной и технической документацией на продукцию.</w:t>
      </w:r>
    </w:p>
    <w:p w:rsidR="00000000" w:rsidDel="00000000" w:rsidP="00000000" w:rsidRDefault="00000000" w:rsidRPr="00000000" w14:paraId="00000038">
      <w:pPr>
        <w:tabs>
          <w:tab w:val="left" w:pos="726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Основными задачами практики являлись:</w:t>
      </w:r>
    </w:p>
    <w:p w:rsidR="00000000" w:rsidDel="00000000" w:rsidP="00000000" w:rsidRDefault="00000000" w:rsidRPr="00000000" w14:paraId="00000039">
      <w:pPr>
        <w:tabs>
          <w:tab w:val="left" w:pos="726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изучение технологических процессов предприятия;</w:t>
      </w:r>
    </w:p>
    <w:p w:rsidR="00000000" w:rsidDel="00000000" w:rsidP="00000000" w:rsidRDefault="00000000" w:rsidRPr="00000000" w14:paraId="0000003A">
      <w:pPr>
        <w:tabs>
          <w:tab w:val="left" w:pos="726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изучение документаций СМК (политики и целей в области качества, руководства по качеству, стандартов предприятия);</w:t>
      </w:r>
    </w:p>
    <w:p w:rsidR="00000000" w:rsidDel="00000000" w:rsidP="00000000" w:rsidRDefault="00000000" w:rsidRPr="00000000" w14:paraId="0000003B">
      <w:pPr>
        <w:tabs>
          <w:tab w:val="left" w:pos="726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изучение организации и контроля качества выпускаемой продукции.</w:t>
      </w:r>
    </w:p>
    <w:p w:rsidR="00000000" w:rsidDel="00000000" w:rsidP="00000000" w:rsidRDefault="00000000" w:rsidRPr="00000000" w14:paraId="0000003C">
      <w:pPr>
        <w:tabs>
          <w:tab w:val="right" w:pos="9072"/>
        </w:tabs>
        <w:spacing w:after="0" w:line="36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 Общая характеристика ОАО «ОЭМК»</w:t>
      </w:r>
    </w:p>
    <w:p w:rsidR="00000000" w:rsidDel="00000000" w:rsidP="00000000" w:rsidRDefault="00000000" w:rsidRPr="00000000" w14:paraId="0000004A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Краткие сведения по ОАО «ОЭМК»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ОАО «Оскольский электрометаллургический комбинат» («ОЭМК») расположен в районе уникального месторождения железных руд – Курской магнитной аномалии. Сегодня, находясь в составе металлургического дивизиона Холдинга «МЕТАЛЛОИНВЕСТ», ОАО «ОЭМК» является первым и пока единственным в России предприятием, на котором в промышленном масштабе внедрены технологические принципы бездоменной металлургии. Именно новая технология, в основе которой лежат процесс прямого восстановления железа «MIDREX» и электродуговая плавка, позволила крупнейшему в Европе производственному комплексу данного типа выйти на совершенно новый уровень качества металла, почти освобожденного от вредных примесей и остаточных элементов.</w:t>
      </w:r>
    </w:p>
    <w:p w:rsidR="00000000" w:rsidDel="00000000" w:rsidP="00000000" w:rsidRDefault="00000000" w:rsidRPr="00000000" w14:paraId="0000004E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Стабильность технологического процесса, высокий профессиональный уровень персонала позволяют ОЭМК расширять сортамент производимой металлопродукции и обеспечивать требуемый уровень качественных показателей.</w:t>
      </w:r>
    </w:p>
    <w:p w:rsidR="00000000" w:rsidDel="00000000" w:rsidP="00000000" w:rsidRDefault="00000000" w:rsidRPr="00000000" w14:paraId="0000004F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комбинате внедрена автоматизированная система управления производством класса ERP на базе R/3 SAP, которая совместно с локальными (цеховыми) системами обеспечивает выполнение основных бизнес-процессов. Интеграцию всех автоматизированных систем в единое информационное пространство обеспечивает высокоскоростная корпоративная оптоволоконная сеть.</w:t>
      </w:r>
    </w:p>
    <w:p w:rsidR="00000000" w:rsidDel="00000000" w:rsidP="00000000" w:rsidRDefault="00000000" w:rsidRPr="00000000" w14:paraId="00000050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Контрольные и испытательные лаборатории комбината аккредитованы в системе Федерального Агентства по техническому регулированию и метрологии РФ. Они имеют в своем составе современное оборудование и высококвалифицированных специалистов, обеспечивающих проведение анализа химического состава, оценки макроструктуры и загрязненности стали неметаллическими включениями, испытания механических свойств, прокаливаемости и других видов испытаний, предусмотренных требованиями конкретных потребителей. На комбинате освоены и применяются методы контроля качества металлопродукции по стандартам ISO, DIN, ASTM и др. </w:t>
      </w:r>
    </w:p>
    <w:p w:rsidR="00000000" w:rsidDel="00000000" w:rsidP="00000000" w:rsidRDefault="00000000" w:rsidRPr="00000000" w14:paraId="00000051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Комбинат производит следующие виды продукции: </w:t>
      </w:r>
    </w:p>
    <w:p w:rsidR="00000000" w:rsidDel="00000000" w:rsidP="00000000" w:rsidRDefault="00000000" w:rsidRPr="00000000" w14:paraId="00000052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Окисленные окатыши</w:t>
      </w:r>
    </w:p>
    <w:p w:rsidR="00000000" w:rsidDel="00000000" w:rsidP="00000000" w:rsidRDefault="00000000" w:rsidRPr="00000000" w14:paraId="00000053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Металлизованные окатыши</w:t>
      </w:r>
    </w:p>
    <w:p w:rsidR="00000000" w:rsidDel="00000000" w:rsidP="00000000" w:rsidRDefault="00000000" w:rsidRPr="00000000" w14:paraId="00000054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Литая заготовка</w:t>
      </w:r>
    </w:p>
    <w:p w:rsidR="00000000" w:rsidDel="00000000" w:rsidP="00000000" w:rsidRDefault="00000000" w:rsidRPr="00000000" w14:paraId="00000055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Крупносортный прокат стана 700</w:t>
      </w:r>
    </w:p>
    <w:p w:rsidR="00000000" w:rsidDel="00000000" w:rsidP="00000000" w:rsidRDefault="00000000" w:rsidRPr="00000000" w14:paraId="00000056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Среднесортный и мелкосортный прокат стана 350</w:t>
      </w:r>
    </w:p>
    <w:p w:rsidR="00000000" w:rsidDel="00000000" w:rsidP="00000000" w:rsidRDefault="00000000" w:rsidRPr="00000000" w14:paraId="00000057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Уникальные потребительские свойства обеспечили продукции комбината устойчивый спрос на рынках России, СНГ и дальнего зарубежья. Основными потребителями металлопродукции ОЭМК на российском рынке являются предприятия автомобильной, машиностроительной, трубной, метизной и подшипниковой промышленности. Среди постоянных клиентов ОЭМК - Первоуральский, Синарский, Волжский трубные заводы; Орловский и Череповецкий сталепрокатные заводы, АвтоВАЗ, ГАЗ, УАЗ; Саратовский, Степногорский и Харьковский подшипниковые заводы, Чебоксарский агрегатный, Волгоградский тракторный, Белорусский металлургический завод и другие предприятия.</w:t>
      </w:r>
    </w:p>
    <w:p w:rsidR="00000000" w:rsidDel="00000000" w:rsidP="00000000" w:rsidRDefault="00000000" w:rsidRPr="00000000" w14:paraId="00000058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Металлопродукция ОЭМК экспортируется в Германию, Францию, США, Италию, Норвегию, Турцию, Египет и многие другие страны. Комбинатом освоено производство сортового проката для изготовления изделий, используемых ведущими мировыми автомобилестроителями – PSA Peugeot Citroеn, Mercedes, Ford, Renault, Volkswagen. [3]</w:t>
      </w:r>
    </w:p>
    <w:p w:rsidR="00000000" w:rsidDel="00000000" w:rsidP="00000000" w:rsidRDefault="00000000" w:rsidRPr="00000000" w14:paraId="00000059">
      <w:pPr>
        <w:tabs>
          <w:tab w:val="right" w:pos="9072"/>
        </w:tabs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right" w:pos="9072"/>
        </w:tabs>
        <w:spacing w:after="0" w:line="360" w:lineRule="auto"/>
        <w:ind w:left="708" w:firstLine="0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1.2 Краткое описание технологических процессов предприятия</w:t>
      </w:r>
    </w:p>
    <w:p w:rsidR="00000000" w:rsidDel="00000000" w:rsidP="00000000" w:rsidRDefault="00000000" w:rsidRPr="00000000" w14:paraId="0000005B">
      <w:pPr>
        <w:tabs>
          <w:tab w:val="right" w:pos="9072"/>
        </w:tabs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5C">
      <w:pPr>
        <w:tabs>
          <w:tab w:val="right" w:pos="9072"/>
        </w:tabs>
        <w:spacing w:after="0" w:line="360" w:lineRule="auto"/>
        <w:ind w:left="708" w:firstLine="0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1.2.1 Цех окомкования и металлизации (ЦОиМ)</w:t>
      </w:r>
    </w:p>
    <w:p w:rsidR="00000000" w:rsidDel="00000000" w:rsidP="00000000" w:rsidRDefault="00000000" w:rsidRPr="00000000" w14:paraId="0000005D">
      <w:pPr>
        <w:tabs>
          <w:tab w:val="right" w:pos="9072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Комплекс цехов окомкования и металлизации введен в эксплуатацию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1982-1983 гг. </w:t>
      </w:r>
    </w:p>
    <w:p w:rsidR="00000000" w:rsidDel="00000000" w:rsidP="00000000" w:rsidRDefault="00000000" w:rsidRPr="00000000" w14:paraId="0000005F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Современная технология металлургического производства на ОЭМК имеет существенные преимущества перед известными типовыми технологиями, основанными на использовании коксохимического доменного производства для выплавки чугуна. Эти преимущества заключаются в том, что для выплавки высококачественной стали на ОЭМК взамен чугуна используют металлизированный окатыш.</w:t>
      </w:r>
    </w:p>
    <w:p w:rsidR="00000000" w:rsidDel="00000000" w:rsidP="00000000" w:rsidRDefault="00000000" w:rsidRPr="00000000" w14:paraId="00000060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Железорудный концентрат в виде пульпы, транспортируемой с Лебединского горно-обогатительного комбината, по пульпопроводу длиной 26,5 км поступает в цех окомкования, где производятся окисленные окатыши. Окомкованные окатыши имеют размер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drawing>
          <wp:inline distB="0" distT="0" distL="114300" distR="114300">
            <wp:extent cx="114300" cy="1238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мм, содержание железа в окатышах – не менее 67%, кремнезема – не более 3,3%, прочность – не менее 250 кг/м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1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транспортировке пульпы от ЛГОК ало ЛЭМК необходимо соблюдать определенный режим подачи, то есть скорость подачи водорудной жидкости, размер частиц в смеси, содержание кислорода и так далее.</w:t>
      </w:r>
    </w:p>
    <w:p w:rsidR="00000000" w:rsidDel="00000000" w:rsidP="00000000" w:rsidRDefault="00000000" w:rsidRPr="00000000" w14:paraId="00000062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Давление для продвижения пульпы создают специальными насосами. Их цилиндры и поршни подвергались бы сильному износу без необходимой защиты, осуществляемой двумя путями: использование диафрагм для разделения пульпы и рабочей жидкости насоса и разделение пульпы и масса вследствие разности их плотностей и несмешиваемости. В цехе окомкования пульпу случают и флотируют.</w:t>
      </w:r>
    </w:p>
    <w:p w:rsidR="00000000" w:rsidDel="00000000" w:rsidP="00000000" w:rsidRDefault="00000000" w:rsidRPr="00000000" w14:paraId="00000063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Пульпа, содержащая 50% воды, должна быть обезвожена, для чего ее подают на сгустители – цилиндры с движущимися граблями, чтобы концентрат не уплотнился слоем на дне, это радиальные отстойники диаметром 50 м и общим объемом 8500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Воду мешают, а пульпу подают на дисковые вакуумные фильтры. Вследствие разности давлений вода удаляется через ткань, на внешней стороне образуется слой кека (твердый остаток пульпы после фильтров), который контейнером подают на окомкование.</w:t>
      </w:r>
    </w:p>
    <w:p w:rsidR="00000000" w:rsidDel="00000000" w:rsidP="00000000" w:rsidRDefault="00000000" w:rsidRPr="00000000" w14:paraId="00000064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получения комков в концентрат добавляют бетонит. До 1% его добавляют в концентрат, достигая изменения свойств его поверхности минерала. Затем концентрат подают в окомкователи, наклоненные под углом 45°. При вращении тарелки с определенной скоростью концентрат окомковывается.</w:t>
      </w:r>
    </w:p>
    <w:p w:rsidR="00000000" w:rsidDel="00000000" w:rsidP="00000000" w:rsidRDefault="00000000" w:rsidRPr="00000000" w14:paraId="00000065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Сырые окатыши получают на 5 барабанных окомкователях диаметром 3,6 м и длиной 10,0 м, работающих в режиме рециркуляции мелких фракций, выделяемых на грохоте.</w:t>
      </w:r>
    </w:p>
    <w:p w:rsidR="00000000" w:rsidDel="00000000" w:rsidP="00000000" w:rsidRDefault="00000000" w:rsidRPr="00000000" w14:paraId="00000066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Грохот, установленный за барабаном, разделяет выгружаемые из него окатыши на три фракции: &lt; 9 мм; 9-15 мм; &gt; 15 мм. Мелкая фракция (&lt; 9 мм) возвращается обратно на конвейер подачи материала в барабан. Крупную фракцию ( &gt; 15 мм) доставляют ленточными транспортерами в проходной смеситель для измельчения. Сырые окатыши 9-15 мм не соответствуют требованию к качеству, их можно возвратить реверсивным конвейером в проходной смеситель. Сырые окатыши фракцией 9-15 мм, прошедшие качественный контроль, подается в обжиговую машину, где сначала засыпается постель 15-25 мм из окатышей, а потом окатыши для обжига.</w:t>
      </w:r>
    </w:p>
    <w:p w:rsidR="00000000" w:rsidDel="00000000" w:rsidP="00000000" w:rsidRDefault="00000000" w:rsidRPr="00000000" w14:paraId="00000067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Сырые окатыши уплотняются в результате обжига при 1200°С. Обжиг окатышей производится на конвейерной машине площадью 480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Окисленные окатыши имеют размер 5-20 мм, содержание железа в окатышах не менее 67%, кремнезема – не более 3,3%, прочность – не менее 250 кг/окатыш.</w:t>
      </w:r>
    </w:p>
    <w:p w:rsidR="00000000" w:rsidDel="00000000" w:rsidP="00000000" w:rsidRDefault="00000000" w:rsidRPr="00000000" w14:paraId="00000068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Нагревают окатыши в 30-60 см слое. Рабочая часть машины разделена на отдельные зоны: сушки, подогрева, обжига, рекуперации и охлаждения. Сушка окатышей производится при фильтрации через слой газа с Т ≤ 400-500°С.</w:t>
      </w:r>
    </w:p>
    <w:p w:rsidR="00000000" w:rsidDel="00000000" w:rsidP="00000000" w:rsidRDefault="00000000" w:rsidRPr="00000000" w14:paraId="00000069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избежание разрушения влажных окатышей существует зона подогрева до 1000°С, посредством фильтрации через слой продуктов сгорания от специального топлива в горне.</w:t>
      </w:r>
    </w:p>
    <w:p w:rsidR="00000000" w:rsidDel="00000000" w:rsidP="00000000" w:rsidRDefault="00000000" w:rsidRPr="00000000" w14:paraId="0000006A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обжиге до 1300°С окатыши упрочняются в результате спекания и слипания мягких частиц железорудного концентрата.</w:t>
      </w:r>
    </w:p>
    <w:p w:rsidR="00000000" w:rsidDel="00000000" w:rsidP="00000000" w:rsidRDefault="00000000" w:rsidRPr="00000000" w14:paraId="0000006B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Заключительной операцией термообработки окатышей является их охлаждение, условия которого оказывают большое влияние на качество.</w:t>
      </w:r>
    </w:p>
    <w:p w:rsidR="00000000" w:rsidDel="00000000" w:rsidP="00000000" w:rsidRDefault="00000000" w:rsidRPr="00000000" w14:paraId="0000006C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Отстоянная вода идет на приготовление технической воды в цех водоснабжения и канализации, а пульпа на вакуум-фильтрах фильтруется и далее направляется в обжиговые машины. Фильтрат после вакуум-фильтров направляется в обжиговые машины, откуда образовавшиеся окатыши направляются на восстановление в цех металлизации.</w:t>
      </w:r>
    </w:p>
    <w:p w:rsidR="00000000" w:rsidDel="00000000" w:rsidP="00000000" w:rsidRDefault="00000000" w:rsidRPr="00000000" w14:paraId="0000006D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обжига окатыши поступают на станцию грохочения и на склад, а затем отгружаются в цех металлизации.</w:t>
      </w:r>
    </w:p>
    <w:p w:rsidR="00000000" w:rsidDel="00000000" w:rsidP="00000000" w:rsidRDefault="00000000" w:rsidRPr="00000000" w14:paraId="0000006E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Цех металлизации производит металлизованные окатыши из окисленных окатышей по технологии Мидрекс – нагретым восстановительным газом, полученным из природного газа после его конверсии в реформерах. В цехе имеются четыре установки металлизации, на которых производятся пассивированные металлизованные окатыши, которые передаются в электросталеплавильный цех комбината и отгружаются другим металлургическим  заводам, а также на экспорт.</w:t>
      </w:r>
    </w:p>
    <w:p w:rsidR="00000000" w:rsidDel="00000000" w:rsidP="00000000" w:rsidRDefault="00000000" w:rsidRPr="00000000" w14:paraId="0000006F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Металлизованные окатыши (или, как их часто называют, железо прямого восстановления) – это высококачественное сырье для выплавки стали, частично или полностью заменяющее металлолом. Ценность металлизованных окатышей определяется низким содержанием в них вредных примесей, в том числе цветных металлов, что обеспечивается как технологией их производства, так и чистотой железной руды.</w:t>
      </w:r>
    </w:p>
    <w:p w:rsidR="00000000" w:rsidDel="00000000" w:rsidP="00000000" w:rsidRDefault="00000000" w:rsidRPr="00000000" w14:paraId="00000070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Окисленные окатыши из цеха окомкования поступают в цех металлизации по закрытым конвейерным трактам на склад, из которого подается на станции грохочения для отсева мелочи. Отделение металлизации – это 64 метровые цилиндрические башни с внутренним диаметром 5 метров. Это установки металлизации шахтного типа, в которых происходит прямое восстановление железа.</w:t>
      </w:r>
    </w:p>
    <w:p w:rsidR="00000000" w:rsidDel="00000000" w:rsidP="00000000" w:rsidRDefault="00000000" w:rsidRPr="00000000" w14:paraId="00000071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Годный материал по конвейерному тракту подается в шахтную печь, в которой окислы железа восстанавливаются в противопотоке восстановительным газом. Для производства 1т металлизованной продукции требуется примерно 400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природного газа.</w:t>
      </w:r>
    </w:p>
    <w:p w:rsidR="00000000" w:rsidDel="00000000" w:rsidP="00000000" w:rsidRDefault="00000000" w:rsidRPr="00000000" w14:paraId="00000072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Весь процесс, включая подготовку газа и восстановление железа протекает в замкнутой системе; колошниковый газ используется для конверсии природного газа, в атмосферу сбрасывается лишь дым из межтрубного пространства реформера после использования тепла. Металлизованные окатыши поступают в электросталеплавильный цех и на отгрузку на сторону.</w:t>
      </w:r>
    </w:p>
    <w:p w:rsidR="00000000" w:rsidDel="00000000" w:rsidP="00000000" w:rsidRDefault="00000000" w:rsidRPr="00000000" w14:paraId="00000073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конечном итоге получаются продукты, в которых примерно 85% железа и 1-3% углерода. После этого окатыши конвейером поступают в ЭСПЦ и на склады.</w:t>
      </w:r>
    </w:p>
    <w:p w:rsidR="00000000" w:rsidDel="00000000" w:rsidP="00000000" w:rsidRDefault="00000000" w:rsidRPr="00000000" w14:paraId="00000074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75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1.2.2 Электросталеплавильный цех (ЭСПЦ)</w:t>
      </w:r>
    </w:p>
    <w:p w:rsidR="00000000" w:rsidDel="00000000" w:rsidP="00000000" w:rsidRDefault="00000000" w:rsidRPr="00000000" w14:paraId="00000076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ЭСПЦ ОЭМК  предназначен для выплавки более 300 видов марок стали: подшипниковые, конструкционные легированные, рессорно-пружинные и трубные марки электростали на шихте из скрапа и металлизованных окатышей, поставляемых цехом металлизации, с применением добавок и легирующих.</w:t>
      </w:r>
    </w:p>
    <w:p w:rsidR="00000000" w:rsidDel="00000000" w:rsidP="00000000" w:rsidRDefault="00000000" w:rsidRPr="00000000" w14:paraId="00000078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Главной отличительной особенностью ЭСПЦ ОЭМК, при сравнении с цехами других комбинатов, является применение поперечной схемы перемещения кранов в печном и прилегающем к нему транспортном пролете. Жидкую сталь разливают на УНРС цеха в заготовки. После охлаждения и, если необходимо, зачистки заготовки подают в сортопрокатный цех, где они подвергаются дальнейшей переработке.</w:t>
      </w:r>
    </w:p>
    <w:p w:rsidR="00000000" w:rsidDel="00000000" w:rsidP="00000000" w:rsidRDefault="00000000" w:rsidRPr="00000000" w14:paraId="00000079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 ЭСПЦ входит следующее основное производственное оборудование:</w:t>
      </w:r>
    </w:p>
    <w:p w:rsidR="00000000" w:rsidDel="00000000" w:rsidP="00000000" w:rsidRDefault="00000000" w:rsidRPr="00000000" w14:paraId="0000007A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Сталеплавильное оборудование для выплавки заданных марок сталей в четырех дуговых электропечах, два агрегата комплексной обработки стали (АКОС), две установки продувки-вакуумирования стали, а также две дополнительные установки продувки аргоном.</w:t>
      </w:r>
    </w:p>
    <w:p w:rsidR="00000000" w:rsidDel="00000000" w:rsidP="00000000" w:rsidRDefault="00000000" w:rsidRPr="00000000" w14:paraId="0000007B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Четыре четырехручьевых УНРС для разливки жидкой стали, включая устройства выпрямления непрерывных заготовок и их разделения на мерные длины.</w:t>
      </w:r>
    </w:p>
    <w:p w:rsidR="00000000" w:rsidDel="00000000" w:rsidP="00000000" w:rsidRDefault="00000000" w:rsidRPr="00000000" w14:paraId="0000007C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Оборудование для контролируемой термической обработки (контролируемого охлаждения), а также для осмотра, местной зачистки дефектных заготовок и, в случае необходимости, отрезки дефектной части заготовок.</w:t>
      </w:r>
    </w:p>
    <w:p w:rsidR="00000000" w:rsidDel="00000000" w:rsidP="00000000" w:rsidRDefault="00000000" w:rsidRPr="00000000" w14:paraId="0000007D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Наряду с производственным оборудованием в состав ЭСПЦ входит специфическое для цеха дополнительное оборудование, транспортное оборудование, сетевое хозяйство, электрооборудование, КИП, средства автоматизации, конструкции зданий, а также сооружения и транспортные пути и коммуникации в пределах ЭСПЦ.</w:t>
      </w:r>
    </w:p>
    <w:p w:rsidR="00000000" w:rsidDel="00000000" w:rsidP="00000000" w:rsidRDefault="00000000" w:rsidRPr="00000000" w14:paraId="0000007E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цехе используются новейшие технологические приемы и операции: продувка аргоном, вакуумирование, обработка порошкообразными реагентами, защита струи металла от вторичного окисления, автоматическое поддержание уровня металла в кристаллизаторе, термическая обработка и специальная зачистка литой заготовки.</w:t>
      </w:r>
    </w:p>
    <w:p w:rsidR="00000000" w:rsidDel="00000000" w:rsidP="00000000" w:rsidRDefault="00000000" w:rsidRPr="00000000" w14:paraId="0000007F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Железорудные окатыши, шлакообразующие, легирующие и другие сыпучие материалы подают из соответствующих отделений конвейерным транспортом в бункеры пролета, расположенного между печным и распределительным.</w:t>
      </w:r>
    </w:p>
    <w:p w:rsidR="00000000" w:rsidDel="00000000" w:rsidP="00000000" w:rsidRDefault="00000000" w:rsidRPr="00000000" w14:paraId="00000080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бункеров с помощью питателей и системы дозирования материалы через течку в своде подаются в печь или по течкам загружают в ковш.</w:t>
      </w:r>
    </w:p>
    <w:p w:rsidR="00000000" w:rsidDel="00000000" w:rsidP="00000000" w:rsidRDefault="00000000" w:rsidRPr="00000000" w14:paraId="00000081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Выплавка стали производится одношлаковым процессом в четырех 150-тонных дуговых сталеплавильных печах (ДСП) на шихте, включающей, как правило, до 65% металлизованных окатышей и 35% скрапа. Предусматривается возможность использования 50% скрапа. Конструкция печей соответствует современным требованиям к печам сверхвысокой мощности, работающих с использованием металлизованных окатышей. В соответствии с требованием максимальной механизации всех работ, автоматизацией технологического процесса, печи укомплектованы набором соответствующих приборов, устройств и механизмов.</w:t>
      </w:r>
    </w:p>
    <w:p w:rsidR="00000000" w:rsidDel="00000000" w:rsidP="00000000" w:rsidRDefault="00000000" w:rsidRPr="00000000" w14:paraId="00000082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 стали из печи производится в разливочный ковш емкостью 150т, установленный на сталевозе, который расположен на рельсовой колее и оборудован взвешивающим устройством.</w:t>
      </w:r>
    </w:p>
    <w:p w:rsidR="00000000" w:rsidDel="00000000" w:rsidP="00000000" w:rsidRDefault="00000000" w:rsidRPr="00000000" w14:paraId="00000083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жидкая сталь в ковше подвергается внепечной обработке. Исходя из соображений оптимального режима работы установлено две установки внепечной обработки, включающие: установку вакуумирования типа DH; установку десульфурации и продувки аргоном с устройством для ввода алюминия в ковш.</w:t>
      </w:r>
    </w:p>
    <w:p w:rsidR="00000000" w:rsidDel="00000000" w:rsidP="00000000" w:rsidRDefault="00000000" w:rsidRPr="00000000" w14:paraId="00000084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внепечной обработки ковш с металлом устанавливают на поворотный стенд для передачи в отделение машины непрерывного литья заготовок (МНЛЗ). К качеству заготовок, полученных на участке непрерывной разливки стали (УНРС), предъявляются высокие требования. Для их обеспечения необходима соответствующая подготовка металла перед разливкой, конструкция УНРС и отдельных узлов, оптимальная работа оборудования и оптимальная технология процесса.</w:t>
      </w:r>
    </w:p>
    <w:p w:rsidR="00000000" w:rsidDel="00000000" w:rsidP="00000000" w:rsidRDefault="00000000" w:rsidRPr="00000000" w14:paraId="00000085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Удаление шлака производится через порог рабочего окна электропечи, а также через сталевыпускное отверстие в шлаковый ковш емкостью 16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установленный на шлаковой тележке. После заполнения чашу вывозят в транспортный пролет, где заменяют на порожнюю, а заполненную вывозят из цеха автошлаковозом. Шлак, оставшийся в ковше после разливки, скантовывается в чашу, установленную на стенде в распределительном пролете. Заполненная чаша так же вывозится автошлаковозом. Межплавочную подготовку сталеразливочных ковшей осуществляют в распределительном пролете, где имеются соответствующие стенды.[3]</w:t>
      </w:r>
    </w:p>
    <w:p w:rsidR="00000000" w:rsidDel="00000000" w:rsidP="00000000" w:rsidRDefault="00000000" w:rsidRPr="00000000" w14:paraId="00000086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1.2.3 Прокатное производство (СПЦ-1, СПЦ-2)</w:t>
      </w:r>
    </w:p>
    <w:p w:rsidR="00000000" w:rsidDel="00000000" w:rsidP="00000000" w:rsidRDefault="00000000" w:rsidRPr="00000000" w14:paraId="00000088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Прокатное производство комбината включает в себя два цеха:</w:t>
      </w:r>
    </w:p>
    <w:p w:rsidR="00000000" w:rsidDel="00000000" w:rsidP="00000000" w:rsidRDefault="00000000" w:rsidRPr="00000000" w14:paraId="0000008A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сортопрокатный цех №1, производящий крупносортный прокат, трубную заготовку и квадратную заготовку для переката (подкат для стана 350 и товарную);</w:t>
      </w:r>
    </w:p>
    <w:p w:rsidR="00000000" w:rsidDel="00000000" w:rsidP="00000000" w:rsidRDefault="00000000" w:rsidRPr="00000000" w14:paraId="0000008B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сортопрокатный цех №2, производящий мелко- и среднесортный прокат.</w:t>
      </w:r>
    </w:p>
    <w:p w:rsidR="00000000" w:rsidDel="00000000" w:rsidP="00000000" w:rsidRDefault="00000000" w:rsidRPr="00000000" w14:paraId="0000008C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Сортопрокатный цех №1 имеет мощность 2,3 млн. т товарного проката и заготовки для стана 350 (сортопрокатного цеха №2).</w:t>
      </w:r>
    </w:p>
    <w:p w:rsidR="00000000" w:rsidDel="00000000" w:rsidP="00000000" w:rsidRDefault="00000000" w:rsidRPr="00000000" w14:paraId="0000008D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 цеха входят:</w:t>
      </w:r>
    </w:p>
    <w:p w:rsidR="00000000" w:rsidDel="00000000" w:rsidP="00000000" w:rsidRDefault="00000000" w:rsidRPr="00000000" w14:paraId="0000008E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Склад литой заготовки вместимостью 30 тыс. т. Каждая плавка складируется в отдельную ячейку, информация о каждой заготовке и месте складирования вводится в ЭВМ.</w:t>
      </w:r>
    </w:p>
    <w:p w:rsidR="00000000" w:rsidDel="00000000" w:rsidP="00000000" w:rsidRDefault="00000000" w:rsidRPr="00000000" w14:paraId="0000008F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Три методические нагревательные печи с шагающими балками и одна печь гомогенизации.</w:t>
      </w:r>
    </w:p>
    <w:p w:rsidR="00000000" w:rsidDel="00000000" w:rsidP="00000000" w:rsidRDefault="00000000" w:rsidRPr="00000000" w14:paraId="00000090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Крупносортно-заготовочный стан 700 включает в свой состав обжимную реверсивную клеть «1000», две непрерывные четырехклетьевые группы с вертикальным и горизонтальным расположением валков, ножницами и пилами горячей резки.</w:t>
      </w:r>
    </w:p>
    <w:p w:rsidR="00000000" w:rsidDel="00000000" w:rsidP="00000000" w:rsidRDefault="00000000" w:rsidRPr="00000000" w14:paraId="00000091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Участок термообработки и охлаждения в составе трех печей и четырех реечных холодильников.</w:t>
      </w:r>
    </w:p>
    <w:p w:rsidR="00000000" w:rsidDel="00000000" w:rsidP="00000000" w:rsidRDefault="00000000" w:rsidRPr="00000000" w14:paraId="00000092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Автоматизированный высотный промежуточный склад проката вместимостью 18 тыс. т.</w:t>
      </w:r>
    </w:p>
    <w:p w:rsidR="00000000" w:rsidDel="00000000" w:rsidP="00000000" w:rsidRDefault="00000000" w:rsidRPr="00000000" w14:paraId="00000093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Отделение отделки проката, включающее участки зачистки и обточки заготовки. </w:t>
      </w:r>
    </w:p>
    <w:p w:rsidR="00000000" w:rsidDel="00000000" w:rsidP="00000000" w:rsidRDefault="00000000" w:rsidRPr="00000000" w14:paraId="00000094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Прокат подвергается ультразвуковому и электромагнитному контролю внутренних и поверхностных дефектов на установках «Dr. Foerster», «Волна-7», «Karl Deutch».</w:t>
      </w:r>
    </w:p>
    <w:p w:rsidR="00000000" w:rsidDel="00000000" w:rsidP="00000000" w:rsidRDefault="00000000" w:rsidRPr="00000000" w14:paraId="00000095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Существующая система управления прокатным станом с помощью ЭВМ позволяет вести процесс прокатки без вмешательства оператора, что сводит к минимуму возможность ошибки.</w:t>
      </w:r>
    </w:p>
    <w:p w:rsidR="00000000" w:rsidDel="00000000" w:rsidP="00000000" w:rsidRDefault="00000000" w:rsidRPr="00000000" w14:paraId="00000096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Сортопрокатный цех №2 имеет годовую проектную производительность 1 млн. т, в том числе 700 тыс. т проката в прутках и 300 тыс. т в мотках.</w:t>
      </w:r>
    </w:p>
    <w:p w:rsidR="00000000" w:rsidDel="00000000" w:rsidP="00000000" w:rsidRDefault="00000000" w:rsidRPr="00000000" w14:paraId="00000097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Мелкосортно-среднесортный стан 350 предназначен для производства проката круглого, квадратного, шестигранного и полосового сечений диаметром по круглому 12-75(80)мм в прутках и бунтах (до 40мм).</w:t>
      </w:r>
    </w:p>
    <w:p w:rsidR="00000000" w:rsidDel="00000000" w:rsidP="00000000" w:rsidRDefault="00000000" w:rsidRPr="00000000" w14:paraId="0000009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Марки прокатываемых сталей:</w:t>
      </w:r>
    </w:p>
    <w:p w:rsidR="00000000" w:rsidDel="00000000" w:rsidP="00000000" w:rsidRDefault="00000000" w:rsidRPr="00000000" w14:paraId="0000009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подшипниковые – 20%;</w:t>
      </w:r>
    </w:p>
    <w:p w:rsidR="00000000" w:rsidDel="00000000" w:rsidP="00000000" w:rsidRDefault="00000000" w:rsidRPr="00000000" w14:paraId="0000009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рессорно-пружинные – 10%;</w:t>
      </w:r>
    </w:p>
    <w:p w:rsidR="00000000" w:rsidDel="00000000" w:rsidP="00000000" w:rsidRDefault="00000000" w:rsidRPr="00000000" w14:paraId="0000009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легированные-конструкционные – 35%;</w:t>
      </w:r>
    </w:p>
    <w:p w:rsidR="00000000" w:rsidDel="00000000" w:rsidP="00000000" w:rsidRDefault="00000000" w:rsidRPr="00000000" w14:paraId="0000009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стали для холодного выдавливания и высадки по марочному сортаменту – 35%.</w:t>
      </w:r>
    </w:p>
    <w:p w:rsidR="00000000" w:rsidDel="00000000" w:rsidP="00000000" w:rsidRDefault="00000000" w:rsidRPr="00000000" w14:paraId="0000009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 сортопрокатного цеха №2 входят следующие технологические участки:</w:t>
      </w:r>
    </w:p>
    <w:p w:rsidR="00000000" w:rsidDel="00000000" w:rsidP="00000000" w:rsidRDefault="00000000" w:rsidRPr="00000000" w14:paraId="0000009E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Поточного контроля и отделки исходной заготовки.</w:t>
      </w:r>
    </w:p>
    <w:p w:rsidR="00000000" w:rsidDel="00000000" w:rsidP="00000000" w:rsidRDefault="00000000" w:rsidRPr="00000000" w14:paraId="0000009F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Мелкосортно-среднесортный стан 350.</w:t>
      </w:r>
    </w:p>
    <w:p w:rsidR="00000000" w:rsidDel="00000000" w:rsidP="00000000" w:rsidRDefault="00000000" w:rsidRPr="00000000" w14:paraId="000000A0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Поточной термообработки мотков и прутков в трех проходных термических печах.</w:t>
      </w:r>
    </w:p>
    <w:p w:rsidR="00000000" w:rsidDel="00000000" w:rsidP="00000000" w:rsidRDefault="00000000" w:rsidRPr="00000000" w14:paraId="000000A1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Внепоточного контроля и отделки прутков.</w:t>
      </w:r>
    </w:p>
    <w:p w:rsidR="00000000" w:rsidDel="00000000" w:rsidP="00000000" w:rsidRDefault="00000000" w:rsidRPr="00000000" w14:paraId="000000A2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Термообработки в двух печах с защитной атмосферой.</w:t>
      </w:r>
    </w:p>
    <w:p w:rsidR="00000000" w:rsidDel="00000000" w:rsidP="00000000" w:rsidRDefault="00000000" w:rsidRPr="00000000" w14:paraId="000000A3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Имеющееся в цехе оборудование позволяет использовать следующие передовые технологии производства проката:</w:t>
      </w:r>
    </w:p>
    <w:p w:rsidR="00000000" w:rsidDel="00000000" w:rsidP="00000000" w:rsidRDefault="00000000" w:rsidRPr="00000000" w14:paraId="000000A4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Поточный контроль и отделка исходной заготовки.</w:t>
      </w:r>
    </w:p>
    <w:p w:rsidR="00000000" w:rsidDel="00000000" w:rsidP="00000000" w:rsidRDefault="00000000" w:rsidRPr="00000000" w14:paraId="000000A5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Исходная заготовка (квадрат 170 мм) подвергается правке, очистке от окалины, контролю поверхности и, при необходимости, абразивной зачистке дефектов.</w:t>
      </w:r>
    </w:p>
    <w:p w:rsidR="00000000" w:rsidDel="00000000" w:rsidP="00000000" w:rsidRDefault="00000000" w:rsidRPr="00000000" w14:paraId="000000A6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Нагрев заготовки перед прокаткой производят в двух методических печах с шагающим подом.</w:t>
      </w:r>
    </w:p>
    <w:p w:rsidR="00000000" w:rsidDel="00000000" w:rsidP="00000000" w:rsidRDefault="00000000" w:rsidRPr="00000000" w14:paraId="000000A7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Предусмотрена технология низкотемпературного нагрева заготовки (900°С), что обеспечивает снижение энергозатрат на 15% и значительно уменьшает обезуглероживание проката. Имеется возможность горячего посада заготовки.</w:t>
      </w:r>
    </w:p>
    <w:p w:rsidR="00000000" w:rsidDel="00000000" w:rsidP="00000000" w:rsidRDefault="00000000" w:rsidRPr="00000000" w14:paraId="000000A8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Окалина с поверхности заготовки удаляется водой высокого давления на установке гидросбива окалины.</w:t>
      </w:r>
    </w:p>
    <w:p w:rsidR="00000000" w:rsidDel="00000000" w:rsidP="00000000" w:rsidRDefault="00000000" w:rsidRPr="00000000" w14:paraId="000000A9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Прокатка ведется  в непрерывных линиях – мелкосортной и среднесортной.</w:t>
      </w:r>
    </w:p>
    <w:p w:rsidR="00000000" w:rsidDel="00000000" w:rsidP="00000000" w:rsidRDefault="00000000" w:rsidRPr="00000000" w14:paraId="000000AA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жесткость клетей, автоматическое согласование скорости клетей, система петлерегулирования в чистовой группе мелкосортной линии позволяют получить прокат высокой точности. За мелкосортной линией установлен калибрующий блок фирмы «КОКС». Горячекалиброванный прокат имеет допуск по диаметру ± 0,1 мм.</w:t>
      </w:r>
    </w:p>
    <w:p w:rsidR="00000000" w:rsidDel="00000000" w:rsidP="00000000" w:rsidRDefault="00000000" w:rsidRPr="00000000" w14:paraId="000000AB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потоке стана установлено оборудование для контроля качества поверхности и геометрических размеров горячего проката. Прокат производится: в прутках длиной до 12 м (в пакетах массой до 10 т); в мотках (массой до 2,45 т).</w:t>
      </w:r>
    </w:p>
    <w:p w:rsidR="00000000" w:rsidDel="00000000" w:rsidP="00000000" w:rsidRDefault="00000000" w:rsidRPr="00000000" w14:paraId="000000AC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Обе линии стана 350 укомплектованы установками ускоренного охлаждения проката.</w:t>
      </w:r>
    </w:p>
    <w:p w:rsidR="00000000" w:rsidDel="00000000" w:rsidP="00000000" w:rsidRDefault="00000000" w:rsidRPr="00000000" w14:paraId="000000AD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технологии деформационно-термического упрочнения позволяет получить оптимальное сочетание поверхностных характеристик проката для холодной высадки и волочения. Значительно сокращается количество окалины на поверхности проката и повышается ее травимость. Исключается или значительно сокращается дальнейшая термообработка проката.</w:t>
      </w:r>
    </w:p>
    <w:p w:rsidR="00000000" w:rsidDel="00000000" w:rsidP="00000000" w:rsidRDefault="00000000" w:rsidRPr="00000000" w14:paraId="000000AE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ускоренного охлаждения позволяет получать высокопрочную арматуру.</w:t>
      </w:r>
    </w:p>
    <w:p w:rsidR="00000000" w:rsidDel="00000000" w:rsidP="00000000" w:rsidRDefault="00000000" w:rsidRPr="00000000" w14:paraId="000000AF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Предусмотренная термическая обработка прутков и мотков в потоке стана в комплексе с деформационно-термическим упрочнением позволяет получать широкий диапазон механических свойств и структуры проката.</w:t>
      </w:r>
    </w:p>
    <w:p w:rsidR="00000000" w:rsidDel="00000000" w:rsidP="00000000" w:rsidRDefault="00000000" w:rsidRPr="00000000" w14:paraId="000000B0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Отделка проката вне потока предусматривает правку, контроль поверхностных и ультразвуковой контроль внутренних дефектов, выборочную абразивную зачистку, сплошную абразивную шлифовку, обточку прутков круглого проката.</w:t>
      </w:r>
    </w:p>
    <w:p w:rsidR="00000000" w:rsidDel="00000000" w:rsidP="00000000" w:rsidRDefault="00000000" w:rsidRPr="00000000" w14:paraId="000000B1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Точность проката после обточки соответствует квалитету h11.</w:t>
      </w:r>
    </w:p>
    <w:p w:rsidR="00000000" w:rsidDel="00000000" w:rsidP="00000000" w:rsidRDefault="00000000" w:rsidRPr="00000000" w14:paraId="000000B2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установке «БУНТ-ПРУТОК» из мотков горячекатаного проката получают обточенные прутки длиной до 6 метров с точностью порезки          ± 5 мм. На установке предусмотрена полировка проката.</w:t>
      </w:r>
    </w:p>
    <w:p w:rsidR="00000000" w:rsidDel="00000000" w:rsidP="00000000" w:rsidRDefault="00000000" w:rsidRPr="00000000" w14:paraId="000000B3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Термообработка прутков проката на участке отделки вне потока производится в печах с защитной атмосферой, что позволяет исключить окисление и обезуглероживание проката.</w:t>
      </w:r>
    </w:p>
    <w:p w:rsidR="00000000" w:rsidDel="00000000" w:rsidP="00000000" w:rsidRDefault="00000000" w:rsidRPr="00000000" w14:paraId="000000B4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Прокат в мотках обвязывают проволокой или упаковочной лентой.</w:t>
      </w:r>
    </w:p>
    <w:p w:rsidR="00000000" w:rsidDel="00000000" w:rsidP="00000000" w:rsidRDefault="00000000" w:rsidRPr="00000000" w14:paraId="000000B5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Прокат в прутках обвязывают проволокой или упаковочной лентой.</w:t>
      </w:r>
    </w:p>
    <w:p w:rsidR="00000000" w:rsidDel="00000000" w:rsidP="00000000" w:rsidRDefault="00000000" w:rsidRPr="00000000" w14:paraId="000000B6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Прокат со специальной отделкой поставляют в специальной упаковке, исключающей повреждение и коррозию проката. [3]</w:t>
      </w:r>
    </w:p>
    <w:p w:rsidR="00000000" w:rsidDel="00000000" w:rsidP="00000000" w:rsidRDefault="00000000" w:rsidRPr="00000000" w14:paraId="000000B7">
      <w:pPr>
        <w:spacing w:after="0" w:line="360" w:lineRule="auto"/>
        <w:ind w:right="-502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95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Ассортимент выпускаемой продукции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ОАО «ОЭМК» производит следующие виды и марки стали:</w:t>
      </w:r>
    </w:p>
    <w:p w:rsidR="00000000" w:rsidDel="00000000" w:rsidP="00000000" w:rsidRDefault="00000000" w:rsidRPr="00000000" w14:paraId="000000B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Конструкционные углеродистые: 15; 20; 30; 35; 40; 45.</w:t>
      </w:r>
    </w:p>
    <w:p w:rsidR="00000000" w:rsidDel="00000000" w:rsidP="00000000" w:rsidRDefault="00000000" w:rsidRPr="00000000" w14:paraId="000000B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Стали пониженной прокаливаемости: 54ПП; 55ПП; 60ПП.</w:t>
      </w:r>
    </w:p>
    <w:p w:rsidR="00000000" w:rsidDel="00000000" w:rsidP="00000000" w:rsidRDefault="00000000" w:rsidRPr="00000000" w14:paraId="000000B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Легированные: 15Х; 20Х; ЗОХ; 40Х; 45Х; ЗЗХС; 38ХС; 40ХС; 15Г; 20Г; ЗОГ; 40Г; 50Г; 18ХГ; 18ХГТ; 25ХГТ; ЗОХГТ; 15ХМ; 20ХМ; 35ХМ; 38ХМ; ЗОХМА; 40ХМА; 40ХМФА; 15ХФ; 20ХГМА; 40ХГНМ; 45ХГМА; ЗОХГСА; 25ХГМ; 35ХГСА; 12ХН8А; 20ХНЗА - для изготовления коленвалов, шестерен, шатунов, звёздочек, валов и др.</w:t>
      </w:r>
    </w:p>
    <w:p w:rsidR="00000000" w:rsidDel="00000000" w:rsidP="00000000" w:rsidRDefault="00000000" w:rsidRPr="00000000" w14:paraId="000000B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Подшипниковые: ШХ15В; ШХ15СГ-ПВ; ШХ4В.</w:t>
      </w:r>
    </w:p>
    <w:p w:rsidR="00000000" w:rsidDel="00000000" w:rsidP="00000000" w:rsidRDefault="00000000" w:rsidRPr="00000000" w14:paraId="000000B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Карданно-канатные; 60; 70; 85 - для изготовления металлокордов и канатов.</w:t>
      </w:r>
    </w:p>
    <w:p w:rsidR="00000000" w:rsidDel="00000000" w:rsidP="00000000" w:rsidRDefault="00000000" w:rsidRPr="00000000" w14:paraId="000000C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Нефтяного сортамента: ЗОГ2; 32Г2; 32Г2С; 36Г2С; 37Г2СД; ЗОХМА - для производства обсадных, бурильных, насосно-компрессорных труб классов прочности Д, К, Е.</w:t>
      </w:r>
    </w:p>
    <w:p w:rsidR="00000000" w:rsidDel="00000000" w:rsidP="00000000" w:rsidRDefault="00000000" w:rsidRPr="00000000" w14:paraId="000000C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Котельные – 20; 12ХШФ; 28ГМ - для изготовления паропроводных труб энергоблоков с высокими и сверхкритическими параметрами пара.</w:t>
      </w:r>
    </w:p>
    <w:p w:rsidR="00000000" w:rsidDel="00000000" w:rsidP="00000000" w:rsidRDefault="00000000" w:rsidRPr="00000000" w14:paraId="000000C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Стали для труб, имеющих повышенную стойкость против сероводородной коррозии: 12ГФ; 16ГФ2; 28ГМ.</w:t>
      </w:r>
    </w:p>
    <w:p w:rsidR="00000000" w:rsidDel="00000000" w:rsidP="00000000" w:rsidRDefault="00000000" w:rsidRPr="00000000" w14:paraId="000000C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 .Рессорно-пружинные: 55С2; 51ХФА; 60С2П; 60С2А</w:t>
      </w:r>
    </w:p>
    <w:p w:rsidR="00000000" w:rsidDel="00000000" w:rsidP="00000000" w:rsidRDefault="00000000" w:rsidRPr="00000000" w14:paraId="000000C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Инструментальные: УГ А; У 8 А; У10 А; 9ХФ; 5ХНМ.</w:t>
      </w:r>
    </w:p>
    <w:p w:rsidR="00000000" w:rsidDel="00000000" w:rsidP="00000000" w:rsidRDefault="00000000" w:rsidRPr="00000000" w14:paraId="000000C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Рельсовая: Э76В.</w:t>
      </w:r>
    </w:p>
    <w:p w:rsidR="00000000" w:rsidDel="00000000" w:rsidP="00000000" w:rsidRDefault="00000000" w:rsidRPr="00000000" w14:paraId="000000C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Марки стали, выпускаемые по заказу потребителя: 09Г2С; 15Х5М и др. [3]</w:t>
      </w:r>
    </w:p>
    <w:p w:rsidR="00000000" w:rsidDel="00000000" w:rsidP="00000000" w:rsidRDefault="00000000" w:rsidRPr="00000000" w14:paraId="000000C7">
      <w:pPr>
        <w:spacing w:after="0" w:line="360" w:lineRule="auto"/>
        <w:ind w:right="-50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360" w:lineRule="auto"/>
        <w:ind w:right="-502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 Требования потребителей к выпускаемой продукции</w:t>
      </w:r>
    </w:p>
    <w:p w:rsidR="00000000" w:rsidDel="00000000" w:rsidP="00000000" w:rsidRDefault="00000000" w:rsidRPr="00000000" w14:paraId="000000C9">
      <w:pPr>
        <w:spacing w:after="0" w:line="360" w:lineRule="auto"/>
        <w:ind w:right="-50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60" w:lineRule="auto"/>
        <w:ind w:right="-50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потребителей, включая специальные характеристики, законодательные и другие регулирующие требования, относящиеся к продукции, требования к поставке и деятельности после поставки определяют условиями договоров (контрактов).</w:t>
      </w:r>
    </w:p>
    <w:p w:rsidR="00000000" w:rsidDel="00000000" w:rsidP="00000000" w:rsidRDefault="00000000" w:rsidRPr="00000000" w14:paraId="000000CB">
      <w:pPr>
        <w:spacing w:after="0" w:line="360" w:lineRule="auto"/>
        <w:ind w:right="-50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Требования, не определенные потребителем, но необходимые для предусмотренного использования продукции, и другие дополнительные требования согласовывают с потребителем до подписания договора (контракта).</w:t>
      </w:r>
    </w:p>
    <w:p w:rsidR="00000000" w:rsidDel="00000000" w:rsidP="00000000" w:rsidRDefault="00000000" w:rsidRPr="00000000" w14:paraId="000000CC">
      <w:pPr>
        <w:spacing w:after="0" w:line="360" w:lineRule="auto"/>
        <w:ind w:right="-50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технологической документации на производство продукции и в записях по качеству указывают обозначение специальных характеристик, определенных потребителем в договоре (контракте).[4]</w:t>
      </w:r>
    </w:p>
    <w:p w:rsidR="00000000" w:rsidDel="00000000" w:rsidP="00000000" w:rsidRDefault="00000000" w:rsidRPr="00000000" w14:paraId="000000CD">
      <w:pPr>
        <w:spacing w:after="0" w:line="360" w:lineRule="auto"/>
        <w:ind w:right="-50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ind w:right="-50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360" w:lineRule="auto"/>
        <w:ind w:right="-50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Система менеджмента качества ОАО «ОЭМК»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60" w:lineRule="auto"/>
        <w:ind w:left="15" w:right="15" w:firstLine="69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Структура документации системы менеджмента качества, построенной по стандарту ИСО 9001:2008 (ИСО 9001:2000), представляет собой иерархическую систему взаимосвязанных документов. Часть этих документов в явном виде оговорена в стандарте, другая часть подразумевается. Поэтому структура системы качества имеет «постоянную» составляющую, определенную стандартом и «переменную» составляющую, зависящую от конкретной организации.</w:t>
      </w:r>
    </w:p>
    <w:p w:rsidR="00000000" w:rsidDel="00000000" w:rsidP="00000000" w:rsidRDefault="00000000" w:rsidRPr="00000000" w14:paraId="000000D4">
      <w:pPr>
        <w:spacing w:after="0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«Постоянная» составляющая структуры документации СМК:</w:t>
      </w:r>
    </w:p>
    <w:p w:rsidR="00000000" w:rsidDel="00000000" w:rsidP="00000000" w:rsidRDefault="00000000" w:rsidRPr="00000000" w14:paraId="000000D5">
      <w:pPr>
        <w:numPr>
          <w:ilvl w:val="0"/>
          <w:numId w:val="3"/>
        </w:numPr>
        <w:spacing w:after="0" w:line="360" w:lineRule="auto"/>
        <w:ind w:left="1320" w:right="45" w:firstLine="709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Политика в области качества;</w:t>
      </w:r>
    </w:p>
    <w:p w:rsidR="00000000" w:rsidDel="00000000" w:rsidP="00000000" w:rsidRDefault="00000000" w:rsidRPr="00000000" w14:paraId="000000D6">
      <w:pPr>
        <w:numPr>
          <w:ilvl w:val="0"/>
          <w:numId w:val="3"/>
        </w:numPr>
        <w:spacing w:after="0" w:line="360" w:lineRule="auto"/>
        <w:ind w:left="1320" w:right="45" w:firstLine="709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Цели в области качества;</w:t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spacing w:after="0" w:line="360" w:lineRule="auto"/>
        <w:ind w:left="1320" w:right="45" w:firstLine="709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Руководство по качеству;</w:t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spacing w:after="0" w:line="360" w:lineRule="auto"/>
        <w:ind w:left="1320" w:right="45" w:firstLine="709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Шесть обязательных процедур системы качества;</w:t>
      </w:r>
    </w:p>
    <w:p w:rsidR="00000000" w:rsidDel="00000000" w:rsidP="00000000" w:rsidRDefault="00000000" w:rsidRPr="00000000" w14:paraId="000000D9">
      <w:pPr>
        <w:numPr>
          <w:ilvl w:val="0"/>
          <w:numId w:val="3"/>
        </w:numPr>
        <w:spacing w:after="0" w:line="360" w:lineRule="auto"/>
        <w:ind w:left="1320" w:right="45" w:firstLine="709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Записи по качеству.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 Политика в области качества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Политика в области качества - это общие намерения и направления деятельности организации в области качества, официально сформулированные высшим руководством. </w:t>
      </w:r>
    </w:p>
    <w:p w:rsidR="00000000" w:rsidDel="00000000" w:rsidP="00000000" w:rsidRDefault="00000000" w:rsidRPr="00000000" w14:paraId="000000DE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Политика в области качества является основой для постановки долгосрочных целей развития предприятия, а, следовательно, и для выработки стратегии, ориентированной на будущее. </w:t>
      </w:r>
    </w:p>
    <w:p w:rsidR="00000000" w:rsidDel="00000000" w:rsidP="00000000" w:rsidRDefault="00000000" w:rsidRPr="00000000" w14:paraId="000000DF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Политика в области качества, ее цели и принципы должны быть связаны между собой. </w:t>
      </w:r>
    </w:p>
    <w:p w:rsidR="00000000" w:rsidDel="00000000" w:rsidP="00000000" w:rsidRDefault="00000000" w:rsidRPr="00000000" w14:paraId="000000E0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Политика в области качества должна убеждать заказчика в том, что на предприятии верно определены направления работ и цели в области качества, а также выбраны реальные средства для их достижения, которые позволят предприятию поставлять продукты и услуги требуемого качества. </w:t>
      </w:r>
    </w:p>
    <w:p w:rsidR="00000000" w:rsidDel="00000000" w:rsidP="00000000" w:rsidRDefault="00000000" w:rsidRPr="00000000" w14:paraId="000000E1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Политика в области качества обеспечивается за счет: </w:t>
      </w:r>
    </w:p>
    <w:p w:rsidR="00000000" w:rsidDel="00000000" w:rsidP="00000000" w:rsidRDefault="00000000" w:rsidRPr="00000000" w14:paraId="000000E2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разработки, внедрения и сертификации системы менеджмента качества в соответствии с принципами и требованиями стандартов ИСО серии 9000;</w:t>
      </w:r>
    </w:p>
    <w:p w:rsidR="00000000" w:rsidDel="00000000" w:rsidP="00000000" w:rsidRDefault="00000000" w:rsidRPr="00000000" w14:paraId="000000E3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технического перевооружения предприятия, применения новейшего оборудования;</w:t>
      </w:r>
    </w:p>
    <w:p w:rsidR="00000000" w:rsidDel="00000000" w:rsidP="00000000" w:rsidRDefault="00000000" w:rsidRPr="00000000" w14:paraId="000000E4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проведения маркетинговых исследований;</w:t>
      </w:r>
    </w:p>
    <w:p w:rsidR="00000000" w:rsidDel="00000000" w:rsidP="00000000" w:rsidRDefault="00000000" w:rsidRPr="00000000" w14:paraId="000000E5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выбора надежных поставщиков качественного сырья, материалов, комплектующих изделий и развития творческого сотрудничества с основными поставщиками на взаимовыгодной основе;</w:t>
      </w:r>
    </w:p>
    <w:p w:rsidR="00000000" w:rsidDel="00000000" w:rsidP="00000000" w:rsidRDefault="00000000" w:rsidRPr="00000000" w14:paraId="000000E6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д) рациональной расстановки кадрового потенциала предприятия и непрерывного повышения квалификации работников;</w:t>
      </w:r>
    </w:p>
    <w:p w:rsidR="00000000" w:rsidDel="00000000" w:rsidP="00000000" w:rsidRDefault="00000000" w:rsidRPr="00000000" w14:paraId="000000E7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е) стабильного качества продукции путем предупреждения и выявления несоответствий с устранением причин их возникновения;</w:t>
      </w:r>
    </w:p>
    <w:p w:rsidR="00000000" w:rsidDel="00000000" w:rsidP="00000000" w:rsidRDefault="00000000" w:rsidRPr="00000000" w14:paraId="000000E8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ж) конфиденциальности информации, безопасности производства и сохранности продукции;</w:t>
      </w:r>
    </w:p>
    <w:p w:rsidR="00000000" w:rsidDel="00000000" w:rsidP="00000000" w:rsidRDefault="00000000" w:rsidRPr="00000000" w14:paraId="000000E9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з) непрерывного совершенствования системы менеджмента качества с учетом рекомендаций стандартов ИСО серии 9000 и особенностей производства.[3]</w:t>
      </w:r>
    </w:p>
    <w:p w:rsidR="00000000" w:rsidDel="00000000" w:rsidP="00000000" w:rsidRDefault="00000000" w:rsidRPr="00000000" w14:paraId="000000EA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Политика руководства ОАО «ОЭМК» в области качества, охраны окружающей среды, охраны труда и промышленной безопасности представлена в Приложении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1"/>
        <w:spacing w:before="0" w:lineRule="auto"/>
        <w:ind w:firstLine="709"/>
        <w:rPr>
          <w:rFonts w:ascii="Times New Roman" w:cs="Times New Roman" w:eastAsia="Times New Roman" w:hAnsi="Times New Roman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1"/>
        <w:spacing w:before="0" w:lineRule="auto"/>
        <w:ind w:firstLine="709"/>
        <w:rPr>
          <w:rFonts w:ascii="Times New Roman" w:cs="Times New Roman" w:eastAsia="Times New Roman" w:hAnsi="Times New Roman"/>
          <w:color w:val="0d0d0d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2.2 Цели в области качества </w:t>
      </w:r>
    </w:p>
    <w:p w:rsidR="00000000" w:rsidDel="00000000" w:rsidP="00000000" w:rsidRDefault="00000000" w:rsidRPr="00000000" w14:paraId="000000ED">
      <w:pPr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Постановка целей в области качества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является следующим, после разработки политики, этапом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развертывания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системы качества в организации. Стандарт ИСО 9001:2008 требует, чтобы цели в области качества были установлены, относились ко всем подразделениям и уровням управления организации и обязательно являлись измеримыми. Выполнение этого требования подразумевает под собой документирование целей в области качества.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в области качества представляют собой иерархическую структуру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На верхнем уровне находятся цели, относящиеся ко всей организации. Далее эти цели раскладываются до уровня отдельных подразделений (организационных единиц). В некоторых организациях цели в области качества детализируют до уровня отдельных сотрудников. Однако, если система качества только строится, такой уровень детализации будет только вредить, т.к. для получения достоверной информации о достижении этих целей, как правило, нет соответствующих механизмов.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в области качества являются основой для разработки конкретных планов и выполнения действий, поэтому формулирование целей необходимо выполняться по определенным правилам. Одним из вариантов правил по постановке целей может являться правило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SMART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Формулирование целей с использованием этого правила позволяет разработать действенные цели, достижение которых легко контролировать.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Во-первых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цель должна быть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конкретной (Specific)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Это означает, что по формулировке цели однозначно можно понять какого результат необходимо достигнуть.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Во-вторых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цель должна быть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измеримой (Measurable)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Т.е. на каждую цель можно назначить определенный показатель. Измеримость цели может быть количественной или качественной. Качественный показатель применяется в том случае, когда результат невозможно или просто не целесообразно измерять в числовых значениях.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В-третьих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формулировка цели должна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мотивировать на ее достижение (Attractive)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Если цель будет слишком легкой, у сотрудников не будет интереса добиваться этой цели. Поэтому цель необходимо установить такой, чтобы трудность ее достижения вызывала удовлетворение от затраченных усилий.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В-четвертых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цель должна быть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реалистичной (Realistic)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Если установить заведомо недостижимые цели, то стимула к достижению такой цели тоже не будет.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В-пятых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цель должна быть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ограничена во времени (Time framed)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На достижение цели необходимо отвести строго определенный период времени. Это позволит осуществлять мониторинг достижения цели и, при необходимости, корректировать усилия по ее достижению.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указанных выше правил, важно учесть еще один момент 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должны быть конкретными, но «гибкими»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По ходу реализации планов многое может измениться. Изначальные условия достижения целей могут не подтвердиться, либо оказаться нереальными для выполнения. Поэтому при постановке целей в области качества следует предусмотреть этапы пересмотра и актуализации целей. Эти этапы также, желательно включить в документ – «цели в области качества».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как цели в области качества имеют привязку ко времени, то по своему характеру эти цели могут являться частью стратегических целей организации, составлять тактические цели и быть оперативными целями. Когда система качества только строится в организации, цели в области качества, как правило, устанавливают на период один год.</w:t>
      </w:r>
    </w:p>
    <w:p w:rsidR="00000000" w:rsidDel="00000000" w:rsidP="00000000" w:rsidRDefault="00000000" w:rsidRPr="00000000" w14:paraId="000000F8">
      <w:pPr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Цели ОАО «ОЭМК» в области качества на 2013 год представлены в Приложении Б.</w:t>
      </w:r>
    </w:p>
    <w:p w:rsidR="00000000" w:rsidDel="00000000" w:rsidP="00000000" w:rsidRDefault="00000000" w:rsidRPr="00000000" w14:paraId="000000F9">
      <w:pPr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2.3 Руководство по качеству</w:t>
      </w:r>
    </w:p>
    <w:p w:rsidR="00000000" w:rsidDel="00000000" w:rsidP="00000000" w:rsidRDefault="00000000" w:rsidRPr="00000000" w14:paraId="000000F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ОАО «ОЭМК» Система менеджмента качества соответствует МС ИСО 9001:2000, МС ИСО/ТУ 16949:2002. Руководство по качеству (справочник по качеству) РК 00187895-2006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ОАО «ОЭМК» разработано лабораторией сертификации и аудиторского надзора технического управления. Введено в действие приказом Управляющего  директора ОАО «ОЭМК».  Держатель подлинника – Техническое управление.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РК 00187895-2006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включает следующие разделы:</w:t>
      </w:r>
    </w:p>
    <w:p w:rsidR="00000000" w:rsidDel="00000000" w:rsidP="00000000" w:rsidRDefault="00000000" w:rsidRPr="00000000" w14:paraId="000000F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  Область применения</w:t>
      </w:r>
    </w:p>
    <w:p w:rsidR="00000000" w:rsidDel="00000000" w:rsidP="00000000" w:rsidRDefault="00000000" w:rsidRPr="00000000" w14:paraId="000000F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  Нормативные ссылки</w:t>
      </w:r>
    </w:p>
    <w:p w:rsidR="00000000" w:rsidDel="00000000" w:rsidP="00000000" w:rsidRDefault="00000000" w:rsidRPr="00000000" w14:paraId="0000010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  Определения</w:t>
      </w:r>
    </w:p>
    <w:p w:rsidR="00000000" w:rsidDel="00000000" w:rsidP="00000000" w:rsidRDefault="00000000" w:rsidRPr="00000000" w14:paraId="0000010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  Система менеджмента качества</w:t>
      </w:r>
    </w:p>
    <w:p w:rsidR="00000000" w:rsidDel="00000000" w:rsidP="00000000" w:rsidRDefault="00000000" w:rsidRPr="00000000" w14:paraId="0000010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4.1 Общие требования</w:t>
      </w:r>
    </w:p>
    <w:p w:rsidR="00000000" w:rsidDel="00000000" w:rsidP="00000000" w:rsidRDefault="00000000" w:rsidRPr="00000000" w14:paraId="0000010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4.2 Требования к документации</w:t>
      </w:r>
    </w:p>
    <w:p w:rsidR="00000000" w:rsidDel="00000000" w:rsidP="00000000" w:rsidRDefault="00000000" w:rsidRPr="00000000" w14:paraId="0000010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  Ответственность руководства</w:t>
      </w:r>
    </w:p>
    <w:p w:rsidR="00000000" w:rsidDel="00000000" w:rsidP="00000000" w:rsidRDefault="00000000" w:rsidRPr="00000000" w14:paraId="0000010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5.1 Обязательства руководства</w:t>
      </w:r>
    </w:p>
    <w:p w:rsidR="00000000" w:rsidDel="00000000" w:rsidP="00000000" w:rsidRDefault="00000000" w:rsidRPr="00000000" w14:paraId="0000010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5.2 Ориентация на потребителя</w:t>
      </w:r>
    </w:p>
    <w:p w:rsidR="00000000" w:rsidDel="00000000" w:rsidP="00000000" w:rsidRDefault="00000000" w:rsidRPr="00000000" w14:paraId="0000010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5.3 Политика в области качества</w:t>
      </w:r>
    </w:p>
    <w:p w:rsidR="00000000" w:rsidDel="00000000" w:rsidP="00000000" w:rsidRDefault="00000000" w:rsidRPr="00000000" w14:paraId="00000108">
      <w:pPr>
        <w:tabs>
          <w:tab w:val="left" w:pos="135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5.4 Планирование</w:t>
      </w:r>
    </w:p>
    <w:p w:rsidR="00000000" w:rsidDel="00000000" w:rsidP="00000000" w:rsidRDefault="00000000" w:rsidRPr="00000000" w14:paraId="00000109">
      <w:pPr>
        <w:tabs>
          <w:tab w:val="left" w:pos="1372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5.5 Ответственность, полномочия и обмен информацией</w:t>
      </w:r>
    </w:p>
    <w:p w:rsidR="00000000" w:rsidDel="00000000" w:rsidP="00000000" w:rsidRDefault="00000000" w:rsidRPr="00000000" w14:paraId="0000010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5.6 Анализ со стороны руководства</w:t>
      </w:r>
    </w:p>
    <w:p w:rsidR="00000000" w:rsidDel="00000000" w:rsidP="00000000" w:rsidRDefault="00000000" w:rsidRPr="00000000" w14:paraId="0000010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  Менеджмент ресурсов</w:t>
      </w:r>
    </w:p>
    <w:p w:rsidR="00000000" w:rsidDel="00000000" w:rsidP="00000000" w:rsidRDefault="00000000" w:rsidRPr="00000000" w14:paraId="0000010C">
      <w:pPr>
        <w:tabs>
          <w:tab w:val="left" w:pos="1372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6.1 Обеспечение ресурсами</w:t>
      </w:r>
    </w:p>
    <w:p w:rsidR="00000000" w:rsidDel="00000000" w:rsidP="00000000" w:rsidRDefault="00000000" w:rsidRPr="00000000" w14:paraId="0000010D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6.2 Человеческие ресурсы</w:t>
      </w:r>
    </w:p>
    <w:p w:rsidR="00000000" w:rsidDel="00000000" w:rsidP="00000000" w:rsidRDefault="00000000" w:rsidRPr="00000000" w14:paraId="0000010E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6.3 Инфраструктура</w:t>
      </w:r>
    </w:p>
    <w:p w:rsidR="00000000" w:rsidDel="00000000" w:rsidP="00000000" w:rsidRDefault="00000000" w:rsidRPr="00000000" w14:paraId="0000010F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6.4 Производственная среда</w:t>
      </w:r>
    </w:p>
    <w:p w:rsidR="00000000" w:rsidDel="00000000" w:rsidP="00000000" w:rsidRDefault="00000000" w:rsidRPr="00000000" w14:paraId="00000110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  Процессы жизненного цикла продукции</w:t>
      </w:r>
    </w:p>
    <w:p w:rsidR="00000000" w:rsidDel="00000000" w:rsidP="00000000" w:rsidRDefault="00000000" w:rsidRPr="00000000" w14:paraId="00000111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7.1 Планирование процессов жизненного цикла продукции</w:t>
      </w:r>
    </w:p>
    <w:p w:rsidR="00000000" w:rsidDel="00000000" w:rsidP="00000000" w:rsidRDefault="00000000" w:rsidRPr="00000000" w14:paraId="00000112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7.2 Процессы, связанные с потребителем</w:t>
      </w:r>
    </w:p>
    <w:p w:rsidR="00000000" w:rsidDel="00000000" w:rsidP="00000000" w:rsidRDefault="00000000" w:rsidRPr="00000000" w14:paraId="00000113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7.3 Проектирование и разработка</w:t>
      </w:r>
    </w:p>
    <w:p w:rsidR="00000000" w:rsidDel="00000000" w:rsidP="00000000" w:rsidRDefault="00000000" w:rsidRPr="00000000" w14:paraId="00000114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7.4 Закупки</w:t>
      </w:r>
    </w:p>
    <w:p w:rsidR="00000000" w:rsidDel="00000000" w:rsidP="00000000" w:rsidRDefault="00000000" w:rsidRPr="00000000" w14:paraId="00000115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7.5 Производство и обслуживание</w:t>
      </w:r>
    </w:p>
    <w:p w:rsidR="00000000" w:rsidDel="00000000" w:rsidP="00000000" w:rsidRDefault="00000000" w:rsidRPr="00000000" w14:paraId="00000116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7.6 Управление устройствами для мониторинга и измерений</w:t>
      </w:r>
    </w:p>
    <w:p w:rsidR="00000000" w:rsidDel="00000000" w:rsidP="00000000" w:rsidRDefault="00000000" w:rsidRPr="00000000" w14:paraId="000001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  Измерение, анализ и улучшение</w:t>
      </w:r>
    </w:p>
    <w:p w:rsidR="00000000" w:rsidDel="00000000" w:rsidP="00000000" w:rsidRDefault="00000000" w:rsidRPr="00000000" w14:paraId="00000118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8.1 Общие положения</w:t>
      </w:r>
    </w:p>
    <w:p w:rsidR="00000000" w:rsidDel="00000000" w:rsidP="00000000" w:rsidRDefault="00000000" w:rsidRPr="00000000" w14:paraId="00000119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8.2 Мониторинг и измерение</w:t>
      </w:r>
    </w:p>
    <w:p w:rsidR="00000000" w:rsidDel="00000000" w:rsidP="00000000" w:rsidRDefault="00000000" w:rsidRPr="00000000" w14:paraId="0000011A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8.3 Управление несоответствующей продукцией</w:t>
      </w:r>
    </w:p>
    <w:p w:rsidR="00000000" w:rsidDel="00000000" w:rsidP="00000000" w:rsidRDefault="00000000" w:rsidRPr="00000000" w14:paraId="0000011B">
      <w:pPr>
        <w:tabs>
          <w:tab w:val="left" w:pos="1418"/>
        </w:tabs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8.4 Анализ данных</w:t>
      </w:r>
    </w:p>
    <w:p w:rsidR="00000000" w:rsidDel="00000000" w:rsidP="00000000" w:rsidRDefault="00000000" w:rsidRPr="00000000" w14:paraId="000001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8.5 Улучшение [4]</w:t>
      </w:r>
    </w:p>
    <w:p w:rsidR="00000000" w:rsidDel="00000000" w:rsidP="00000000" w:rsidRDefault="00000000" w:rsidRPr="00000000" w14:paraId="0000011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2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Область применения:</w:t>
      </w:r>
    </w:p>
    <w:p w:rsidR="00000000" w:rsidDel="00000000" w:rsidP="00000000" w:rsidRDefault="00000000" w:rsidRPr="00000000" w14:paraId="0000011E">
      <w:pPr>
        <w:spacing w:after="0" w:line="36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Руководство по качеству описывает систему менеджмента качества, действующую в ОАО “ОЭМК”.</w:t>
      </w:r>
    </w:p>
    <w:p w:rsidR="00000000" w:rsidDel="00000000" w:rsidP="00000000" w:rsidRDefault="00000000" w:rsidRPr="00000000" w14:paraId="0000011F">
      <w:pPr>
        <w:spacing w:after="0" w:line="36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Руководство по качеству разработано в соответствии с требованиями МС ИСО 9001:2000, МС ИСО/ТУ 16949:2002 и СТП СМК 4.2/3-03-2003.</w:t>
      </w:r>
    </w:p>
    <w:p w:rsidR="00000000" w:rsidDel="00000000" w:rsidP="00000000" w:rsidRDefault="00000000" w:rsidRPr="00000000" w14:paraId="00000120">
      <w:pPr>
        <w:spacing w:after="0" w:line="36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Наименование и обозначение разделов, подразделов и пунктов соответствует наименованию  и  обозначению  разделов,  подразделов  и  пунктов  МС ИСО 9001:2000  и   МС ИСО/ТУ 16949:2002. </w:t>
      </w:r>
    </w:p>
    <w:p w:rsidR="00000000" w:rsidDel="00000000" w:rsidP="00000000" w:rsidRDefault="00000000" w:rsidRPr="00000000" w14:paraId="00000121">
      <w:pPr>
        <w:spacing w:after="0" w:line="36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Положения  Руководства  по  качеству,  соответствующие  требованиям МС ИСО 9001:2000 (в тексте не выделены курсивом), распространяются на деятельность комбината, связанную с производством всей металлопродукции. </w:t>
      </w:r>
    </w:p>
    <w:p w:rsidR="00000000" w:rsidDel="00000000" w:rsidP="00000000" w:rsidRDefault="00000000" w:rsidRPr="00000000" w14:paraId="00000122">
      <w:pPr>
        <w:spacing w:after="0" w:line="36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Положения  Руководства  по  качеству,  соответствующие  требованиям                           МС ИСО/ТУ 16949:2002 (в тексте выделены курсивом), распространяются на деятельность комбината, связанную с производством продукции для автомобилестроения и подшипниковых заводов. </w:t>
      </w:r>
    </w:p>
    <w:p w:rsidR="00000000" w:rsidDel="00000000" w:rsidP="00000000" w:rsidRDefault="00000000" w:rsidRPr="00000000" w14:paraId="00000123">
      <w:pPr>
        <w:spacing w:after="0" w:line="36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Руководство по качеству является документированной основой при проведении внутренних и внешних аудитов.</w:t>
      </w:r>
    </w:p>
    <w:p w:rsidR="00000000" w:rsidDel="00000000" w:rsidP="00000000" w:rsidRDefault="00000000" w:rsidRPr="00000000" w14:paraId="00000124">
      <w:pPr>
        <w:spacing w:after="0" w:line="36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 Руководство по качеству не содержит конфиденциальных сведений и может быть предоставлено всем заинтересованным сторонам с разрешения Управляющего директора ОАО «ОЭМК», главного инженера комбината или уполномоченного по качеству комбината– технического директора – начальника технического управления.[4]</w:t>
      </w:r>
    </w:p>
    <w:p w:rsidR="00000000" w:rsidDel="00000000" w:rsidP="00000000" w:rsidRDefault="00000000" w:rsidRPr="00000000" w14:paraId="000001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2.4 Стандарты предприятия</w:t>
      </w:r>
    </w:p>
    <w:p w:rsidR="00000000" w:rsidDel="00000000" w:rsidP="00000000" w:rsidRDefault="00000000" w:rsidRPr="00000000" w14:paraId="0000012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Стандарт предприятия разрабатывают:</w:t>
      </w:r>
    </w:p>
    <w:p w:rsidR="00000000" w:rsidDel="00000000" w:rsidP="00000000" w:rsidRDefault="00000000" w:rsidRPr="00000000" w14:paraId="0000012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для обеспечения применения на предприятии межгосударственных стандартов, национальных стандартов РФ, международных, региональных и национальных стандартов;</w:t>
      </w:r>
    </w:p>
    <w:p w:rsidR="00000000" w:rsidDel="00000000" w:rsidP="00000000" w:rsidRDefault="00000000" w:rsidRPr="00000000" w14:paraId="000001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на создаваемые и применяемые на комбинате продукцию, процессы и услуги, в том числе:</w:t>
      </w:r>
    </w:p>
    <w:p w:rsidR="00000000" w:rsidDel="00000000" w:rsidP="00000000" w:rsidRDefault="00000000" w:rsidRPr="00000000" w14:paraId="0000012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1) составные части продукции, технологическую оснастку и инструмент;</w:t>
      </w:r>
    </w:p>
    <w:p w:rsidR="00000000" w:rsidDel="00000000" w:rsidP="00000000" w:rsidRDefault="00000000" w:rsidRPr="00000000" w14:paraId="0000012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2) технологические процессы, а также общие технологические нормы и требования к ним, с учетом обеспечения безопасности для окружающей среды, жизни и здоровья;</w:t>
      </w:r>
    </w:p>
    <w:p w:rsidR="00000000" w:rsidDel="00000000" w:rsidP="00000000" w:rsidRDefault="00000000" w:rsidRPr="00000000" w14:paraId="0000012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3) услуги, оказываемые внутри комбината;</w:t>
      </w:r>
    </w:p>
    <w:p w:rsidR="00000000" w:rsidDel="00000000" w:rsidP="00000000" w:rsidRDefault="00000000" w:rsidRPr="00000000" w14:paraId="0000012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4) процессы организации и управления производством.</w:t>
      </w:r>
    </w:p>
    <w:p w:rsidR="00000000" w:rsidDel="00000000" w:rsidP="00000000" w:rsidRDefault="00000000" w:rsidRPr="00000000" w14:paraId="000001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ОАО «ОЭМК» разрабатывает следующие виды стандартов предприятия (СТП):</w:t>
      </w:r>
    </w:p>
    <w:p w:rsidR="00000000" w:rsidDel="00000000" w:rsidP="00000000" w:rsidRDefault="00000000" w:rsidRPr="00000000" w14:paraId="000001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стандарты основополагающие (организационно-методические и общетехнические);</w:t>
      </w:r>
    </w:p>
    <w:p w:rsidR="00000000" w:rsidDel="00000000" w:rsidP="00000000" w:rsidRDefault="00000000" w:rsidRPr="00000000" w14:paraId="000001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  стандарты на продукцию;</w:t>
      </w:r>
    </w:p>
    <w:p w:rsidR="00000000" w:rsidDel="00000000" w:rsidP="00000000" w:rsidRDefault="00000000" w:rsidRPr="00000000" w14:paraId="0000013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стандарты на процессы производства, эксплуатации, хранения, перевозки, реализации и утилизации продукции;</w:t>
      </w:r>
    </w:p>
    <w:p w:rsidR="00000000" w:rsidDel="00000000" w:rsidP="00000000" w:rsidRDefault="00000000" w:rsidRPr="00000000" w14:paraId="0000013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 стандарты на услуги (работы);</w:t>
      </w:r>
    </w:p>
    <w:p w:rsidR="00000000" w:rsidDel="00000000" w:rsidP="00000000" w:rsidRDefault="00000000" w:rsidRPr="00000000" w14:paraId="0000013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 стандарты на методы контроля (испытаний, измерений, анализа).</w:t>
      </w:r>
    </w:p>
    <w:p w:rsidR="00000000" w:rsidDel="00000000" w:rsidP="00000000" w:rsidRDefault="00000000" w:rsidRPr="00000000" w14:paraId="00000135">
      <w:pPr>
        <w:shd w:fill="ffffff" w:val="clear"/>
        <w:spacing w:after="0" w:line="360" w:lineRule="auto"/>
        <w:ind w:firstLine="709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создания данных стандартов предприятия начальником бюро стандартизации ТУ был разработан специальный документ СТП-089-2012 «Требования к разработке и управлению». Держателем подлинника является ТУ (бюро стандартизации).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стандарт предприятия устанавливает требования к разработке, согласованию, утверждению, регистрации, введению в действие, учету, хранению, внесению изменений и отмене стандартов предприятия, разработанных ОАО «ОЭМК».</w:t>
      </w:r>
    </w:p>
    <w:p w:rsidR="00000000" w:rsidDel="00000000" w:rsidP="00000000" w:rsidRDefault="00000000" w:rsidRPr="00000000" w14:paraId="000001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настоящего стандарта предприятия распространяются на:</w:t>
      </w:r>
    </w:p>
    <w:p w:rsidR="00000000" w:rsidDel="00000000" w:rsidP="00000000" w:rsidRDefault="00000000" w:rsidRPr="00000000" w14:paraId="0000013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подразделения, подчиненные главному бухгалтеру комбината, директору по корпоративным вопросам и акционерной собственности, директору по персоналу, директору по финансам и экономике, директору по безопасности, директору по социальным вопросам; ТУ, УД, УОТиПБ, УООС, УГЭ, УГМ, УАМ, УЭП, УСП, ПРУ, УИТ, УЗСиМ, УЗО, УЗКО, УПиК, УПЗ, УКК, УКСиР, УКП, УДиТО, ОГОиЧС, ОТК, ОРиР, СВА, СКРР, ЦОиМ, ЭСПЦ, СПЦ-1, СПЦ-2, ЦОП, ЦОИ, ЦППиР, ЖДЦ, АТЦ, ТПО.</w:t>
      </w:r>
    </w:p>
    <w:p w:rsidR="00000000" w:rsidDel="00000000" w:rsidP="00000000" w:rsidRDefault="00000000" w:rsidRPr="00000000" w14:paraId="0000013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СТП содержит следующие структурные элементы:</w:t>
      </w:r>
    </w:p>
    <w:p w:rsidR="00000000" w:rsidDel="00000000" w:rsidP="00000000" w:rsidRDefault="00000000" w:rsidRPr="00000000" w14:paraId="0000013A">
      <w:pPr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титульный лист;</w:t>
      </w:r>
    </w:p>
    <w:p w:rsidR="00000000" w:rsidDel="00000000" w:rsidP="00000000" w:rsidRDefault="00000000" w:rsidRPr="00000000" w14:paraId="0000013B">
      <w:pPr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наименование;</w:t>
      </w:r>
    </w:p>
    <w:p w:rsidR="00000000" w:rsidDel="00000000" w:rsidP="00000000" w:rsidRDefault="00000000" w:rsidRPr="00000000" w14:paraId="0000013C">
      <w:pPr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содержание;</w:t>
      </w:r>
    </w:p>
    <w:p w:rsidR="00000000" w:rsidDel="00000000" w:rsidP="00000000" w:rsidRDefault="00000000" w:rsidRPr="00000000" w14:paraId="0000013D">
      <w:pPr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область применения;</w:t>
      </w:r>
    </w:p>
    <w:p w:rsidR="00000000" w:rsidDel="00000000" w:rsidP="00000000" w:rsidRDefault="00000000" w:rsidRPr="00000000" w14:paraId="0000013E">
      <w:pPr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нормативные ссылки;</w:t>
      </w:r>
    </w:p>
    <w:p w:rsidR="00000000" w:rsidDel="00000000" w:rsidP="00000000" w:rsidRDefault="00000000" w:rsidRPr="00000000" w14:paraId="0000013F">
      <w:pPr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термины и определения;</w:t>
      </w:r>
    </w:p>
    <w:p w:rsidR="00000000" w:rsidDel="00000000" w:rsidP="00000000" w:rsidRDefault="00000000" w:rsidRPr="00000000" w14:paraId="00000140">
      <w:pPr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обозначения и сокращения;</w:t>
      </w:r>
    </w:p>
    <w:p w:rsidR="00000000" w:rsidDel="00000000" w:rsidP="00000000" w:rsidRDefault="00000000" w:rsidRPr="00000000" w14:paraId="00000141">
      <w:pPr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требования;</w:t>
      </w:r>
    </w:p>
    <w:p w:rsidR="00000000" w:rsidDel="00000000" w:rsidP="00000000" w:rsidRDefault="00000000" w:rsidRPr="00000000" w14:paraId="00000142">
      <w:pPr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ответственность;</w:t>
      </w:r>
    </w:p>
    <w:p w:rsidR="00000000" w:rsidDel="00000000" w:rsidP="00000000" w:rsidRDefault="00000000" w:rsidRPr="00000000" w14:paraId="00000143">
      <w:pPr>
        <w:spacing w:after="0" w:line="360" w:lineRule="auto"/>
        <w:ind w:left="708" w:firstLine="708.999999999999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приложения.</w:t>
      </w:r>
    </w:p>
    <w:p w:rsidR="00000000" w:rsidDel="00000000" w:rsidP="00000000" w:rsidRDefault="00000000" w:rsidRPr="00000000" w14:paraId="0000014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Обозначение СТП присваивает бюро стандартизации технического управления, формируя его из:</w:t>
      </w:r>
    </w:p>
    <w:p w:rsidR="00000000" w:rsidDel="00000000" w:rsidP="00000000" w:rsidRDefault="00000000" w:rsidRPr="00000000" w14:paraId="0000014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кода элемента;</w:t>
      </w:r>
    </w:p>
    <w:p w:rsidR="00000000" w:rsidDel="00000000" w:rsidP="00000000" w:rsidRDefault="00000000" w:rsidRPr="00000000" w14:paraId="0000014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трехразрядного регистрационного номера;</w:t>
      </w:r>
    </w:p>
    <w:p w:rsidR="00000000" w:rsidDel="00000000" w:rsidP="00000000" w:rsidRDefault="00000000" w:rsidRPr="00000000" w14:paraId="0000014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четырех цифр года утверждения документа.</w:t>
      </w:r>
    </w:p>
    <w:p w:rsidR="00000000" w:rsidDel="00000000" w:rsidP="00000000" w:rsidRDefault="00000000" w:rsidRPr="00000000" w14:paraId="0000014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СТП утверждает главный инженер комбината, если их разработчиками являются подразделения, ему подчиненные. Остальные СТП утверждает управляющий директор ОАО «ОЭМК». СТП вводят в действие приказом (распоряжением) руководителя, его утвердившего. СТП регистрирует бюро стандартизации комбината технического управления. Держателем подлинника СТП является подразделение-разработчик. </w:t>
      </w:r>
    </w:p>
    <w:p w:rsidR="00000000" w:rsidDel="00000000" w:rsidP="00000000" w:rsidRDefault="00000000" w:rsidRPr="00000000" w14:paraId="0000014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Отмену СТП производят в следующих случаях:</w:t>
      </w:r>
    </w:p>
    <w:p w:rsidR="00000000" w:rsidDel="00000000" w:rsidP="00000000" w:rsidRDefault="00000000" w:rsidRPr="00000000" w14:paraId="000001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снятия продукции с производства;</w:t>
      </w:r>
    </w:p>
    <w:p w:rsidR="00000000" w:rsidDel="00000000" w:rsidP="00000000" w:rsidRDefault="00000000" w:rsidRPr="00000000" w14:paraId="0000014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введение новых СТП. [5]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Карта процесса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(КП)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документ, определяющий назначение процесса, его основные результаты и характеристики, а также последовательность операций или действий процесса. Основное назначение карты процесса – это представлять технологию выполнения процесса. За счет создания карты процесса осуществляется его документирование, в результате у организации появляется возможность управлять этим процессом, вносить в него изменения, оценивать результативность и эффективность процесса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33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Таким образом, карта процесса представляет технологию выполнения процесса. В зависимости от назначения она может представляться с различным уровнем детализации.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картах процесса могут представляться процессы административного управления, процессы управления ресурсами, процессы контроля, мониторинга и измерений. Одной из разновидностей карты процесса является технологическая карта, представляющая технологические (производственные) процессы.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" w:right="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Карты процессов могут оформляться в виде документированных процедур.</w:t>
      </w:r>
    </w:p>
    <w:p w:rsidR="00000000" w:rsidDel="00000000" w:rsidP="00000000" w:rsidRDefault="00000000" w:rsidRPr="00000000" w14:paraId="0000014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КП СМК и СТП СМК представлен в Приложении Б. </w:t>
      </w:r>
    </w:p>
    <w:p w:rsidR="00000000" w:rsidDel="00000000" w:rsidP="00000000" w:rsidRDefault="00000000" w:rsidRPr="00000000" w14:paraId="00000150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документации СМК на ОАО «ОЭМК» показана на рисунке 1.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6060734" cy="8312697"/>
            <wp:effectExtent b="0" l="0" r="0" t="0"/>
            <wp:docPr descr="рисунок смк.jpg" id="3" name="image2.jpg"/>
            <a:graphic>
              <a:graphicData uri="http://schemas.openxmlformats.org/drawingml/2006/picture">
                <pic:pic>
                  <pic:nvPicPr>
                    <pic:cNvPr descr="рисунок смк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0734" cy="8312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 – Структура документации системы менеджмента качества</w:t>
      </w:r>
    </w:p>
    <w:p w:rsidR="00000000" w:rsidDel="00000000" w:rsidP="00000000" w:rsidRDefault="00000000" w:rsidRPr="00000000" w14:paraId="0000015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  Организация контроля качества продукции</w:t>
      </w:r>
    </w:p>
    <w:p w:rsidR="00000000" w:rsidDel="00000000" w:rsidP="00000000" w:rsidRDefault="00000000" w:rsidRPr="00000000" w14:paraId="0000015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right" w:pos="9072"/>
        </w:tabs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3.1 Входной контроль сырья</w:t>
      </w:r>
    </w:p>
    <w:p w:rsidR="00000000" w:rsidDel="00000000" w:rsidP="00000000" w:rsidRDefault="00000000" w:rsidRPr="00000000" w14:paraId="00000158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Входной контроль сырья на ОАО «ОЭМК» производится в соответствии с СТП СМК 7.4/4-26-2004 «Входной контроль и испытания».</w:t>
      </w:r>
    </w:p>
    <w:p w:rsidR="00000000" w:rsidDel="00000000" w:rsidP="00000000" w:rsidRDefault="00000000" w:rsidRPr="00000000" w14:paraId="0000015A">
      <w:pPr>
        <w:tabs>
          <w:tab w:val="right" w:pos="9072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входного контроля материалов описывается в разделе 6 данного СТП. Поступающие на комбинат материалы подлежат входному контролю. Входной контроль материалов осуществляют участок внешней приемки ОТК и подразделения. Руководители подразделений, в которых производится входной контроль, назначают своим распоряжением ответственных за приемку материалов и проведение входного контроля (ответственного за входной контроль). Копии распоряжений направляют в УЗСиМ, ОТК, ЦППиР.</w:t>
      </w:r>
    </w:p>
    <w:p w:rsidR="00000000" w:rsidDel="00000000" w:rsidP="00000000" w:rsidRDefault="00000000" w:rsidRPr="00000000" w14:paraId="0000015B">
      <w:pPr>
        <w:tabs>
          <w:tab w:val="right" w:pos="9072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Входной контроль материалов осуществляется в соответствии со схемой входного контроля продукции производственно-технического назначения. Схему составляет начальник участка внешней приемки ОТК совместно с ответственными за входной контроль в соответствующих подразделениях на основании Перечня базовых сырья и материалов, оказывающих влияние на качество продукции.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Схему подписывают начальник ОТК и руководители подразделений, осуществляющих входной контроль, согласовывает уполномоченный по качеству комбината - технический директор и утверждает главный инженер. Копии схемы направляют в ТУ, УЗСиМ, ОТК, ЦППиР и в подразделения, осуществляющие входной контроль.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1"/>
        </w:tabs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содержит: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1"/>
        </w:tabs>
        <w:spacing w:after="0" w:before="0" w:line="360" w:lineRule="auto"/>
        <w:ind w:left="140" w:right="0" w:firstLine="851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материала;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1"/>
        </w:tabs>
        <w:spacing w:after="0" w:before="0" w:line="360" w:lineRule="auto"/>
        <w:ind w:left="140" w:right="0" w:firstLine="851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обозначение НД;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1"/>
        </w:tabs>
        <w:spacing w:after="0" w:before="0" w:line="360" w:lineRule="auto"/>
        <w:ind w:left="140" w:right="0" w:firstLine="851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контролируемые параметры;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1"/>
        </w:tabs>
        <w:spacing w:after="0" w:before="0" w:line="360" w:lineRule="auto"/>
        <w:ind w:left="140" w:right="0" w:firstLine="851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 и периодичность контроля;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1"/>
        </w:tabs>
        <w:spacing w:after="0" w:before="0" w:line="360" w:lineRule="auto"/>
        <w:ind w:left="140" w:right="0" w:firstLine="851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распределение обязанностей между подразделениями комбината при проведении входного контроля.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Схему пересматривают ежегодно до 25 декабря текущего года на предстоящий год.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Объем и периодичность контроля определяют исходя из категории надежности поставщиков на основании Перечня квалифицированных поставщиков базовых сырья и материалов.</w:t>
      </w:r>
    </w:p>
    <w:p w:rsidR="00000000" w:rsidDel="00000000" w:rsidP="00000000" w:rsidRDefault="00000000" w:rsidRPr="00000000" w14:paraId="00000164">
      <w:pPr>
        <w:tabs>
          <w:tab w:val="right" w:pos="9072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При поступлении материалов от поставщиков, не входящих в Перечень квалифицированных поставщиков базовых сырья и материалов, производят входной контроль каждой поступившей партии. При удовлетворительном качестве материалов (по результатам контроля не менее пяти партий), периодичность дальнейшего контроля определяет начальник ОТК и руководители подразделений, осуществляющих входной контроль по согласованию с уполномоченным по качеству - техническим директором.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right" w:pos="9072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Информацию о поступивших на комбинат материалах работники ЦППиР передают на участок внешней приемки ОТК и предоставляют сопроводительные документы, подтверждающие качество поступивших материалов.</w:t>
      </w:r>
    </w:p>
    <w:p w:rsidR="00000000" w:rsidDel="00000000" w:rsidP="00000000" w:rsidRDefault="00000000" w:rsidRPr="00000000" w14:paraId="00000166">
      <w:pPr>
        <w:tabs>
          <w:tab w:val="right" w:pos="9072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Персонал участка внешней приемки ОТК и соответствующих подразделений для проведения входного контроля осуществляют: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360" w:lineRule="auto"/>
        <w:ind w:left="140" w:right="20" w:firstLine="851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регистрацию информации о поступающих материалах в журналах с указанием даты поступления, наименования материала, марки и обозначения НД, номера сертификата качества, количества (веса);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360" w:lineRule="auto"/>
        <w:ind w:left="140" w:right="20" w:firstLine="851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проверку информации о качестве, указанную в сертификатах (формулярах, паспортах), на соответствие требованиям НД;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360" w:lineRule="auto"/>
        <w:ind w:left="140" w:right="0" w:firstLine="851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проверку внешнего вида, маркировки;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360" w:lineRule="auto"/>
        <w:ind w:left="140" w:right="0" w:firstLine="851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правильности отбора проб;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6"/>
        </w:tabs>
        <w:spacing w:after="0" w:before="0" w:line="360" w:lineRule="auto"/>
        <w:ind w:left="140" w:right="0" w:firstLine="851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доставки проб;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Отбор проб для проведения испытаний и анализа материалов производят работники ЦППиР в присутствии контролера участка внешней приемки ОТК, отбор проб нефтепродуктов фиксируют в акте.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2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Подготовку и доставку образцов огнеупорных изделий для определения механических свойств производят работники ЦППиР в течение 36 часов с момента отбора проб (исключая выходные дни). Механические испытания производят в огнеупорной лаборатории ТУ в течение двух суток, исключая выходные дни. Подготовленные пробы с заявками для проведения химического анализа материалов контролеры участка внешней приемки доставляют в химическую лабораторию ТУ.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Химическая лаборатория ТУ производит химический анализ полученных проб в сроки, установленные для определения каждого элемента. Материалы, направляемые для определения химического состава в объединенную экспресс-группу, анализируют круглосуточно.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Отобранные пробы нефтепродуктов работники ЦППиР доставляют на участок контроля нефтепродуктов и элегаза ОТК. Испытания полученных проб проводят на участке контроля нефтепродуктов и элегаза ОТК в сроки, определенные для каждого показателя.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2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проведения механических испытаний, химического анализа, анализа нефтепродуктов исполнители регистрируют в рабочих журналах огнеупорной, химической лабораторий ТУ, участка контроля нефтепродуктов и элегаза ОТК соответственно и в заявках, подтверждая их личной подписью с указанием даты выдачи результатов.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2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получении положительных результатов испытаний нефтепродуктов работники ОТК дают разрешение на их использование, о чем контролер участка внешней приемки ОТК делает запись в акте отбора проб с подтверждением личной подписью.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2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необходимости проведения дополнительных испытаний материалов, соответствующие подразделения письменно согласуют объем контроля материалов с начальником ОТК и техническим директором.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2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Входной контроль материалов, не включенных в схему, производят по данным сертификатов качества в части соответствия требованиям НД поставки.</w:t>
      </w:r>
    </w:p>
    <w:p w:rsidR="00000000" w:rsidDel="00000000" w:rsidP="00000000" w:rsidRDefault="00000000" w:rsidRPr="00000000" w14:paraId="00000174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Верификация и приемочные испытания закупаемых материалов могут быть проведены специалистами комбината у поставщика при включении данного условия в договор (контракт) на поставку 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2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проведение входного контроля возложена на начальника ОТК и руководителей подразделений, осуществляющих входной контроль материалов.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2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своевременность и правильность проведения анализов и испытаний, регистрацию и выдачу данных возлагается на технического директора - начальника ТУ.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2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хранение забракованных при входном контроле материалов возложена на руководителей подразделений, получающих материалы.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2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контроль выполнения требований стандарта возложена.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2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Таблица 1 - Сопутствующая документация</w:t>
      </w:r>
      <w:r w:rsidDel="00000000" w:rsidR="00000000" w:rsidRPr="00000000">
        <w:rPr>
          <w:rtl w:val="0"/>
        </w:rPr>
      </w:r>
    </w:p>
    <w:tbl>
      <w:tblPr>
        <w:tblStyle w:val="Table1"/>
        <w:tblW w:w="9883.0" w:type="dxa"/>
        <w:jc w:val="center"/>
        <w:tblLayout w:type="fixed"/>
        <w:tblLook w:val="0000"/>
      </w:tblPr>
      <w:tblGrid>
        <w:gridCol w:w="5059"/>
        <w:gridCol w:w="2726"/>
        <w:gridCol w:w="2098"/>
        <w:tblGridChange w:id="0">
          <w:tblGrid>
            <w:gridCol w:w="5059"/>
            <w:gridCol w:w="2726"/>
            <w:gridCol w:w="2098"/>
          </w:tblGrid>
        </w:tblGridChange>
      </w:tblGrid>
      <w:tr>
        <w:trPr>
          <w:trHeight w:val="5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 хранения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Срок хранения</w:t>
            </w:r>
          </w:p>
        </w:tc>
      </w:tr>
      <w:tr>
        <w:trPr>
          <w:trHeight w:val="5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Распоряжение о назначении ответственного за входной контроль в подразделении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Подразделение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Пять лет</w:t>
            </w:r>
          </w:p>
        </w:tc>
      </w:tr>
      <w:tr>
        <w:trPr>
          <w:trHeight w:val="7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Схема входного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Участок внешней приемки ОТК, 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Один год</w:t>
            </w:r>
          </w:p>
        </w:tc>
      </w:tr>
      <w:tr>
        <w:trPr>
          <w:trHeight w:val="7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Рабочие журналы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Участок внешней приемки ОТК, 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Пять лет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360" w:lineRule="auto"/>
              <w:ind w:left="0" w:right="10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•</w:t>
            </w:r>
          </w:p>
        </w:tc>
      </w:tr>
      <w:tr>
        <w:trPr>
          <w:trHeight w:val="5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Заявки на проведение анализов и испытаний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Участок внешней приемки ОТК,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Два года</w:t>
            </w:r>
          </w:p>
        </w:tc>
      </w:tr>
      <w:tr>
        <w:trPr>
          <w:trHeight w:val="7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Акт приемки по качеству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Участок внешней приемки ОТК, 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Пять лет</w:t>
            </w:r>
          </w:p>
        </w:tc>
      </w:tr>
      <w:tr>
        <w:trPr>
          <w:trHeight w:val="5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Акт отбора проб нефтепродуктов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Три года</w:t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firstLine="708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 Качественные и количественные показатели качества стали  S355J0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Сталь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S355J0 является конструкционной низколегированной сталью, которая используется в строительстве.</w:t>
      </w:r>
    </w:p>
    <w:p w:rsidR="00000000" w:rsidDel="00000000" w:rsidP="00000000" w:rsidRDefault="00000000" w:rsidRPr="00000000" w14:paraId="0000019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Конструкционные строительные стали по химическому составу относятся к низкоуглеродистым и низколегированным, а в равновесном состоянии — к доэвтектоидным. Кроме комплекса высоких механических свойств, определяемых при стандартных испытаниях, они должны иметь высокую конструктивную прочность, т.е. соответствовать свойствам конкретных изделий и конструкций. К свойствам стали, определяющим надежность конструкций, относятся коэффициенты интенсивности напряжений и деформации, ударная вязкость и температура порога хладноломкости и долговечности — сопротивление усталости, коррозии и износу. Кроме того, конструкционные стали должны легко обрабатываться давлением, резанием, хорошо свариваться, прокаливаться, иметь малую склонность к деформациям, короблению и трещинообразованию при закалке.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hd w:fill="ffffff" w:val="clear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стали, применяемые в строительных конструкциях, должны обладать свариваемостью. Свариваемостью называется способность стали давать после остывания сварного шва цельное (не имеющее трещин) и прочное соединение, сохраняющее прочность и цельность в течение длительного времени при разнообразных силовых (статических и динамических) и температурных воздействиях, в том числе и при низких температурах.</w:t>
      </w:r>
    </w:p>
    <w:p w:rsidR="00000000" w:rsidDel="00000000" w:rsidP="00000000" w:rsidRDefault="00000000" w:rsidRPr="00000000" w14:paraId="00000199">
      <w:pPr>
        <w:shd w:fill="ffffff" w:val="clear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Прочность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способность материала сопротивляться разрушению под действием нагрузок. Оценивается пределом прочности и пределом текучести. Работа малоуглеродистой стали под статической нагрузкой хорошо характеризуется известной диаграммой растяжения (рис. 2), на которой четко проявляются основные точки: предел пропорциональности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vertAlign w:val="subscript"/>
          <w:rtl w:val="0"/>
        </w:rPr>
        <w:t xml:space="preserve">пр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), ограничивающий упругую работу стали; предел текучести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subscript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на площадке текучести, характеризующий пластическую работу стали; предел прочности или временное сопротивление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), характеризующий предельную нагрузку, воспринимаемую испытуемым элементом, а также относительное удлинение e при разрыве (по оси абсцисс), область самоупрочнения за площадкой текучести и др.</w:t>
      </w:r>
    </w:p>
    <w:p w:rsidR="00000000" w:rsidDel="00000000" w:rsidP="00000000" w:rsidRDefault="00000000" w:rsidRPr="00000000" w14:paraId="0000019A">
      <w:pPr>
        <w:shd w:fill="ffffff" w:val="clear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Предел текучести определяет границу напряжений, при которых деформации оказываются еще настолько малыми, что можно пользоваться методами расчета по упругой стадии работы материала. На площадке текучести обрывается однозначная связь между напряжениями и деформациями, определяющая сопротивление материала (одному напряжению соответствует много значений деформации — сталь течет); поэтому на площадке текучести сопротивление материала временно исчерпывается, и, таким образом, предел текучести является пределом расчетных напряжений. Относительное удлинение при разрыве характеризует пластичность стали. Склонность стали к переходу в хрупкое состояние характеризуется ударной вязкостью; поскольку эта склонность в значительной степени зависит от структуры стали, ее чистоты и однородности, ударная вязкость характеризует также и структуру стали.</w:t>
      </w:r>
    </w:p>
    <w:p w:rsidR="00000000" w:rsidDel="00000000" w:rsidP="00000000" w:rsidRDefault="00000000" w:rsidRPr="00000000" w14:paraId="0000019B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3476625" cy="2619375"/>
            <wp:effectExtent b="0" l="0" r="0" t="0"/>
            <wp:docPr descr="http://mashteh.ru/userfiles/images/staliv1.gif" id="2" name="image1.gif"/>
            <a:graphic>
              <a:graphicData uri="http://schemas.openxmlformats.org/drawingml/2006/picture">
                <pic:pic>
                  <pic:nvPicPr>
                    <pic:cNvPr descr="http://mashteh.ru/userfiles/images/staliv1.gif" id="0" name="image1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19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hd w:fill="ffffff" w:val="clear"/>
        <w:spacing w:after="280" w:before="280" w:line="36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Рис. 2 -  Диаграмма растяжения стали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  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- предел прочности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напряжение, соответствующее максимальной нагрузке, которую выдерживает образец до разрушения (временное сопротивление разрыву).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, где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предельная(максимальная) нагрузка,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это первоначальная площадь поперечного сечения образца.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предел текучести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напряжение, отвечающее нижнему положению площадки текучести в диаграмме растяжения.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т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это нагрузка предела текучести,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это первоначальная площадь поперечного сечения образца.</w:t>
      </w:r>
    </w:p>
    <w:p w:rsidR="00000000" w:rsidDel="00000000" w:rsidP="00000000" w:rsidRDefault="00000000" w:rsidRPr="00000000" w14:paraId="000001A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относительное удлинение при разрыве 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bscript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отношениe приращения длины образца послe разрыва, вызванного действием приложенной силы, к его исходной  длине.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ударная вязкость KV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свойство стали противостоять динамическим (ударным) нагрузкам,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характеризует надежность стали,  её способность сопротивляться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none"/>
            <w:rtl w:val="0"/>
          </w:rPr>
          <w:t xml:space="preserve">хрупкому разрушению</w:t>
        </w:r>
      </w:hyperlink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Влияние марганца и кремния на свойства стали S355J0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Марганец (Mn)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раскисляет сталь.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высоком содержании марганца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сталь приобретает исключительно большую твердость и сопротивление износу. Mn повышает прочность стали, не снижая пластичности, и резко уменьшает хрупкость при высоких температурах, а также уменьшает вредное влияние кислорода и серы.</w:t>
      </w:r>
    </w:p>
    <w:p w:rsidR="00000000" w:rsidDel="00000000" w:rsidP="00000000" w:rsidRDefault="00000000" w:rsidRPr="00000000" w14:paraId="000001A6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Кремний (Si)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 повышении содержания кремния значительно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улучшаются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упругие свойства, магнитопроницаемость, сопротивление коррозии и стойкость против окисления при высоких температурах.</w:t>
      </w:r>
    </w:p>
    <w:p w:rsidR="00000000" w:rsidDel="00000000" w:rsidP="00000000" w:rsidRDefault="00000000" w:rsidRPr="00000000" w14:paraId="000001A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Что касается содержания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углерода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то сталь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S355J0 является низкоуглеродистой, что улучшает свариваемость.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right" w:pos="9072"/>
        </w:tabs>
        <w:spacing w:after="0" w:line="360" w:lineRule="auto"/>
        <w:ind w:left="70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3.3 Организация метрологического обеспечения производства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Химический анализ продукции проводит химическая лаборатория технического управления (ТУ).  Химическая лаборатория имеет Аттестат аккредитации аналитической лаборатории № РОСС.RU.0001.515151  09.04.2010, срок действия - 09.04.2015.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химического состава по ходу плавки производят по пробам металла, отбираемым из печи или стальковша на всех стадиях выплавки и обработки металла. Химический состав последней пробы перед началом разливки соответствует заданным требованиям, предъявляемым  к готовой продукции.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проведения химического анализа используют: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эмиссионные многоканальные спектрометры “Спектролаб L/M” фирмы “Спектро”;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эмиссионный спектрометр PV-8350 фирмы «Филипс»;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эмиссионный спектрометр с индуктивно-связанной плазмой (ICP –АES) «Спектрофлейм Модула С» фирмы «Спектро»; 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газоанализаторы фирмы «Леко» для определения углерода и серы-     CS-300, CS-444LS;  для определения  кислорода и азота - ТС-436.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лаборатории механических испытаний ТУ выполняют механические испытания и металлографический контроль металлопродукции.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Лаборатория механических испытаний имеет Свидетельство об аттестации № 986 , выданный  18.06.2010, срок действия – до 18.06.2013.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проведения механических испытаний и металлографического контроля используют: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универсальные испытательные машины: EU40, EU100, ИР5145;           LF – TTM – 2000, LFМ-200-Н;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маятниковые копры 2130КМ-03, РН-300-S;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испытательный пресс 40Н90-12, П-250;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твердомеры Роквелла ТР5006;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твердомеры Бринелля ТШ-2М;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микроскопы: «Метаllyх», «Olympus GХ-41», «Olympus BХ-51», МБС-9, Versamete-2, Olympus SZ61;</w:t>
      </w:r>
    </w:p>
    <w:p w:rsidR="00000000" w:rsidDel="00000000" w:rsidP="00000000" w:rsidRDefault="00000000" w:rsidRPr="00000000" w14:paraId="000001B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камеру кондиционирования CRYOSTA DC50-K75.</w:t>
      </w:r>
    </w:p>
    <w:p w:rsidR="00000000" w:rsidDel="00000000" w:rsidP="00000000" w:rsidRDefault="00000000" w:rsidRPr="00000000" w14:paraId="000001B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гибочную машину Н-065.</w:t>
      </w:r>
    </w:p>
    <w:p w:rsidR="00000000" w:rsidDel="00000000" w:rsidP="00000000" w:rsidRDefault="00000000" w:rsidRPr="00000000" w14:paraId="000001B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систему подготовки шлифов MAPS-2.</w:t>
      </w:r>
    </w:p>
    <w:p w:rsidR="00000000" w:rsidDel="00000000" w:rsidP="00000000" w:rsidRDefault="00000000" w:rsidRPr="00000000" w14:paraId="000001BE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пресс для запрессовки образцов СitoPress-20.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твердомер стационарный универсальный М5СG3.[3]</w:t>
      </w:r>
    </w:p>
    <w:p w:rsidR="00000000" w:rsidDel="00000000" w:rsidP="00000000" w:rsidRDefault="00000000" w:rsidRPr="00000000" w14:paraId="000001C0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360" w:lineRule="auto"/>
        <w:ind w:left="708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3.4 Технические характеристики контрольно-измерительного и испытательного оборудования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0"/>
        <w:gridCol w:w="1584"/>
        <w:gridCol w:w="1293"/>
        <w:gridCol w:w="2054"/>
        <w:gridCol w:w="1894"/>
        <w:gridCol w:w="1231"/>
        <w:tblGridChange w:id="0">
          <w:tblGrid>
            <w:gridCol w:w="1230"/>
            <w:gridCol w:w="1584"/>
            <w:gridCol w:w="1293"/>
            <w:gridCol w:w="2054"/>
            <w:gridCol w:w="1894"/>
            <w:gridCol w:w="1231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Оборудование для испытания материалов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(например установки для испытания на растяжение - изгиб - ударную вязкость - твердость)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7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Число и тип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Инструменталь</w:t>
            </w:r>
          </w:p>
          <w:p w:rsidR="00000000" w:rsidDel="00000000" w:rsidP="00000000" w:rsidRDefault="00000000" w:rsidRPr="00000000" w14:paraId="000001C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ный </w:t>
            </w:r>
          </w:p>
          <w:p w:rsidR="00000000" w:rsidDel="00000000" w:rsidP="00000000" w:rsidRDefault="00000000" w:rsidRPr="00000000" w14:paraId="000001C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Диапазон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Класс в соответствии с DIN 51220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Кем выполняется и как часто данное оборудование проверяется (сторонней организацией, внутри организации, смотри DIN 51 300)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Специальное оборудование (например датчик деформации, испытание на растяжение при повышенных и пониженных температурах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Примечания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ИП-2000</w:t>
            </w:r>
          </w:p>
          <w:p w:rsidR="00000000" w:rsidDel="00000000" w:rsidP="00000000" w:rsidRDefault="00000000" w:rsidRPr="00000000" w14:paraId="000001D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(2 шт.)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0-1000 кН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Поверка 1 раз в год</w:t>
            </w:r>
          </w:p>
          <w:p w:rsidR="00000000" w:rsidDel="00000000" w:rsidP="00000000" w:rsidRDefault="00000000" w:rsidRPr="00000000" w14:paraId="000001D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ФГУ «Белгородский ЦСМиС»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Пресс</w:t>
            </w:r>
          </w:p>
          <w:p w:rsidR="00000000" w:rsidDel="00000000" w:rsidP="00000000" w:rsidRDefault="00000000" w:rsidRPr="00000000" w14:paraId="000001D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Растяжение </w:t>
            </w:r>
          </w:p>
        </w:tc>
      </w:tr>
      <w:tr>
        <w:tc>
          <w:tcPr/>
          <w:p w:rsidR="00000000" w:rsidDel="00000000" w:rsidP="00000000" w:rsidRDefault="00000000" w:rsidRPr="00000000" w14:paraId="000001D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ИР 5143-200</w:t>
            </w:r>
          </w:p>
          <w:p w:rsidR="00000000" w:rsidDel="00000000" w:rsidP="00000000" w:rsidRDefault="00000000" w:rsidRPr="00000000" w14:paraId="000001D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(2 шт.) 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0-200 кН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ИР 5145-500</w:t>
            </w:r>
          </w:p>
          <w:p w:rsidR="00000000" w:rsidDel="00000000" w:rsidP="00000000" w:rsidRDefault="00000000" w:rsidRPr="00000000" w14:paraId="000001E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(2 шт.)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0-500 кН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F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LF TTM-2000</w:t>
            </w:r>
          </w:p>
          <w:p w:rsidR="00000000" w:rsidDel="00000000" w:rsidP="00000000" w:rsidRDefault="00000000" w:rsidRPr="00000000" w14:paraId="000001F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(1 шт.)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20-2000 кН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ЕU 100</w:t>
            </w:r>
          </w:p>
          <w:p w:rsidR="00000000" w:rsidDel="00000000" w:rsidP="00000000" w:rsidRDefault="00000000" w:rsidRPr="00000000" w14:paraId="0000020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(1 шт.)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0-1000 кН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Н-065 </w:t>
            </w:r>
          </w:p>
          <w:p w:rsidR="00000000" w:rsidDel="00000000" w:rsidP="00000000" w:rsidRDefault="00000000" w:rsidRPr="00000000" w14:paraId="000002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(1 шт.)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Изгиб </w:t>
            </w:r>
          </w:p>
        </w:tc>
      </w:tr>
      <w:tr>
        <w:tc>
          <w:tcPr/>
          <w:p w:rsidR="00000000" w:rsidDel="00000000" w:rsidP="00000000" w:rsidRDefault="00000000" w:rsidRPr="00000000" w14:paraId="000002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2130 КМ 03</w:t>
            </w:r>
          </w:p>
          <w:p w:rsidR="00000000" w:rsidDel="00000000" w:rsidP="00000000" w:rsidRDefault="00000000" w:rsidRPr="00000000" w14:paraId="000002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(2 шт.)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0-300 Дж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Поверка 1 раз в год</w:t>
            </w:r>
          </w:p>
          <w:p w:rsidR="00000000" w:rsidDel="00000000" w:rsidP="00000000" w:rsidRDefault="00000000" w:rsidRPr="00000000" w14:paraId="000002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ФГУ «Белгородский ЦСМиС»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(+20-70° С)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Ударный изгиб (шарпи)</w:t>
            </w:r>
          </w:p>
        </w:tc>
      </w:tr>
      <w:tr>
        <w:tc>
          <w:tcPr/>
          <w:p w:rsidR="00000000" w:rsidDel="00000000" w:rsidP="00000000" w:rsidRDefault="00000000" w:rsidRPr="00000000" w14:paraId="0000022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ТР 5006</w:t>
            </w:r>
          </w:p>
          <w:p w:rsidR="00000000" w:rsidDel="00000000" w:rsidP="00000000" w:rsidRDefault="00000000" w:rsidRPr="00000000" w14:paraId="0000022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(2 шт.)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70-93 HRA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Твердость </w:t>
            </w:r>
          </w:p>
        </w:tc>
      </w:tr>
      <w:tr>
        <w:tc>
          <w:tcPr/>
          <w:p w:rsidR="00000000" w:rsidDel="00000000" w:rsidP="00000000" w:rsidRDefault="00000000" w:rsidRPr="00000000" w14:paraId="0000023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25-100 HRB</w:t>
            </w:r>
          </w:p>
          <w:p w:rsidR="00000000" w:rsidDel="00000000" w:rsidP="00000000" w:rsidRDefault="00000000" w:rsidRPr="00000000" w14:paraId="0000023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20-70 HRС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  <w:p w:rsidR="00000000" w:rsidDel="00000000" w:rsidP="00000000" w:rsidRDefault="00000000" w:rsidRPr="00000000" w14:paraId="0000023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LFM-200-H (1 шт.)</w:t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0-200 кН</w:t>
            </w:r>
          </w:p>
          <w:p w:rsidR="00000000" w:rsidDel="00000000" w:rsidP="00000000" w:rsidRDefault="00000000" w:rsidRPr="00000000" w14:paraId="0000023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  <w:p w:rsidR="00000000" w:rsidDel="00000000" w:rsidP="00000000" w:rsidRDefault="00000000" w:rsidRPr="00000000" w14:paraId="0000023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Растяжение</w:t>
            </w:r>
          </w:p>
          <w:p w:rsidR="00000000" w:rsidDel="00000000" w:rsidP="00000000" w:rsidRDefault="00000000" w:rsidRPr="00000000" w14:paraId="0000024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РН-300-S</w:t>
            </w:r>
          </w:p>
          <w:p w:rsidR="00000000" w:rsidDel="00000000" w:rsidP="00000000" w:rsidRDefault="00000000" w:rsidRPr="00000000" w14:paraId="0000024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(1 шт.)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30-450 Дж</w:t>
            </w:r>
          </w:p>
          <w:p w:rsidR="00000000" w:rsidDel="00000000" w:rsidP="00000000" w:rsidRDefault="00000000" w:rsidRPr="00000000" w14:paraId="0000024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&lt;0,1 % от ВП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4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Ударный изгиб</w:t>
            </w:r>
          </w:p>
        </w:tc>
      </w:tr>
      <w:tr>
        <w:trPr>
          <w:trHeight w:val="7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М5G3 (2 шт.)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HR</w:t>
            </w:r>
          </w:p>
          <w:p w:rsidR="00000000" w:rsidDel="00000000" w:rsidP="00000000" w:rsidRDefault="00000000" w:rsidRPr="00000000" w14:paraId="0000025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HW</w:t>
            </w:r>
          </w:p>
          <w:p w:rsidR="00000000" w:rsidDel="00000000" w:rsidP="00000000" w:rsidRDefault="00000000" w:rsidRPr="00000000" w14:paraId="0000025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HB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Твёрдость</w:t>
            </w:r>
          </w:p>
        </w:tc>
      </w:tr>
      <w:tr>
        <w:trPr>
          <w:trHeight w:val="7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TШ 2М               </w:t>
            </w:r>
          </w:p>
          <w:p w:rsidR="00000000" w:rsidDel="00000000" w:rsidP="00000000" w:rsidRDefault="00000000" w:rsidRPr="00000000" w14:paraId="0000025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(2 шт.)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8-450 НВ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1,0 %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5D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8"/>
        <w:gridCol w:w="2070"/>
        <w:gridCol w:w="2880"/>
        <w:gridCol w:w="2303"/>
        <w:tblGridChange w:id="0">
          <w:tblGrid>
            <w:gridCol w:w="2358"/>
            <w:gridCol w:w="2070"/>
            <w:gridCol w:w="2880"/>
            <w:gridCol w:w="2303"/>
          </w:tblGrid>
        </w:tblGridChange>
      </w:tblGrid>
      <w:t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Измерительное оборудование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(для простых устройств достаточно указать лишь число)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Число и тип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Применимый Диапазон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Кем выполняется и как часто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Примечания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(в общем)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данное оборудование проверяется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9"/>
        <w:gridCol w:w="2069"/>
        <w:gridCol w:w="2880"/>
        <w:gridCol w:w="2283"/>
        <w:tblGridChange w:id="0">
          <w:tblGrid>
            <w:gridCol w:w="2359"/>
            <w:gridCol w:w="2069"/>
            <w:gridCol w:w="2880"/>
            <w:gridCol w:w="2283"/>
          </w:tblGrid>
        </w:tblGridChange>
      </w:tblGrid>
      <w:tr>
        <w:tc>
          <w:tcPr/>
          <w:p w:rsidR="00000000" w:rsidDel="00000000" w:rsidP="00000000" w:rsidRDefault="00000000" w:rsidRPr="00000000" w14:paraId="0000027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Линейка лекальная трехгранная ЛТ-320 (1 шт.)</w:t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ЛТ-320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Поверка 1 раз в год ФГУ «Воронежский ЦСМ»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Линейка (21 шт.)</w:t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3 года  ОАО «ОЭМК» УАМ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Линейка (774 шт.)</w:t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3 года  ОАО «ОЭМК» УАМ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Линейка (57 шт.)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3 года  ОАО «ОЭМК» УАМ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Линейка (150 шт.)</w:t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3 года  ОАО «ОЭМК» УАМ</w:t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Микрометр гладкий МК 75 (11 шт.)</w:t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МК 75</w:t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2 года ФГУ «Воронежский ЦСМ»</w:t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Микрометр гладкий МК 50 (34 шт.)</w:t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МК 50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2 года  ОАО «ОЭМК» УАМ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Микрометр гладкий МК 25 (30 шт.)</w:t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МК 25</w:t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2 года  ОАО «ОЭМК» УАМ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Рулетка (116 шт.)</w:t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20м</w:t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Поверка 1 раз в год ОАО «ОЭМК» УАМ</w:t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Рулетка (18 шт.)</w:t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10м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Поверка 1 раз в год ОАО «ОЭМК» УАМ</w:t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Рулетка (55шт.)</w:t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5м</w:t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Поверка 1 раз в год ОАО «ОЭМК» УАМ</w:t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Угломер (2 шт.)</w:t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5УМ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3 года ФГУ «Воронежский ЦСМ»</w:t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Угольник (4 шт.)</w:t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300*200</w:t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3 года ФГУ «Воронежский ЦСМ»</w:t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Угольник (5 шт.)</w:t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УП100*60</w:t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3 года  ОАО «ОЭМК» УАМ</w:t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Угольник (20 шт.)</w:t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УП 250*160</w:t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Поверка 1 раз в год ОАО «ОЭМК» УАМ</w:t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Штангенглубиномер (9 шт.)</w:t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ШГ-160</w:t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2 года  ОАО «ОЭМК» УАМ</w:t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Штангенглубиномер (30 шт.)</w:t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ШГ-200-250</w:t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2 года  ОАО «ОЭМК» УАМ</w:t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Штангенциркуль </w:t>
            </w:r>
          </w:p>
          <w:p w:rsidR="00000000" w:rsidDel="00000000" w:rsidP="00000000" w:rsidRDefault="00000000" w:rsidRPr="00000000" w14:paraId="000002B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(21 шт.)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ШЦ-III-500</w:t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2 года ФГУ «Воронежский ЦСМ»</w:t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Штангенциркуль </w:t>
            </w:r>
          </w:p>
          <w:p w:rsidR="00000000" w:rsidDel="00000000" w:rsidP="00000000" w:rsidRDefault="00000000" w:rsidRPr="00000000" w14:paraId="000002B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(28 шт.)</w:t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ШЦ-III-400</w:t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2 года ФГУ «Воронежский ЦСМ»</w:t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Штангенциркуль </w:t>
            </w:r>
          </w:p>
          <w:p w:rsidR="00000000" w:rsidDel="00000000" w:rsidP="00000000" w:rsidRDefault="00000000" w:rsidRPr="00000000" w14:paraId="000002B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(42 шт.)</w:t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ШЦ-250-300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2 года  ОАО «ОЭМК» УАМ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Штангенциркуль </w:t>
            </w:r>
          </w:p>
          <w:p w:rsidR="00000000" w:rsidDel="00000000" w:rsidP="00000000" w:rsidRDefault="00000000" w:rsidRPr="00000000" w14:paraId="000002C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(70 шт.)</w:t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ШЦ-III-160</w:t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2 года  ОАО «ОЭМК» УАМ</w:t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Штангенциркуль </w:t>
            </w:r>
          </w:p>
          <w:p w:rsidR="00000000" w:rsidDel="00000000" w:rsidP="00000000" w:rsidRDefault="00000000" w:rsidRPr="00000000" w14:paraId="000002C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(74 шт.)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ШЦ-I-125</w:t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Калибровка 1 раз в 2 года  ОАО «ОЭМК» УАМ</w:t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Скоба индикаторная (5 шт.)</w:t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СИ-500</w:t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Поверка 1 раз в год ФГУ «Воронежский ЦСМ»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Щупы (125 шт.)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Набор </w:t>
            </w:r>
          </w:p>
          <w:p w:rsidR="00000000" w:rsidDel="00000000" w:rsidP="00000000" w:rsidRDefault="00000000" w:rsidRPr="00000000" w14:paraId="000002D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№1, №2, №3, №4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(25 шт.)  Калибровка 1 раз в 2 года  ОАО «ОЭМК» УАМ;</w:t>
            </w:r>
          </w:p>
          <w:p w:rsidR="00000000" w:rsidDel="00000000" w:rsidP="00000000" w:rsidRDefault="00000000" w:rsidRPr="00000000" w14:paraId="000002D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(100 шт.) Калибровка 1 раз в 3 года ФГУ «Воронежский ЦСМ»</w:t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D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2"/>
        <w:gridCol w:w="211"/>
        <w:gridCol w:w="1019"/>
        <w:gridCol w:w="486"/>
        <w:gridCol w:w="1193"/>
        <w:gridCol w:w="486"/>
        <w:gridCol w:w="818"/>
        <w:gridCol w:w="112"/>
        <w:gridCol w:w="930"/>
        <w:gridCol w:w="372"/>
        <w:gridCol w:w="339"/>
        <w:gridCol w:w="379"/>
        <w:gridCol w:w="1515"/>
        <w:gridCol w:w="14"/>
        <w:gridCol w:w="46"/>
        <w:tblGridChange w:id="0">
          <w:tblGrid>
            <w:gridCol w:w="1412"/>
            <w:gridCol w:w="211"/>
            <w:gridCol w:w="1019"/>
            <w:gridCol w:w="486"/>
            <w:gridCol w:w="1193"/>
            <w:gridCol w:w="486"/>
            <w:gridCol w:w="818"/>
            <w:gridCol w:w="112"/>
            <w:gridCol w:w="930"/>
            <w:gridCol w:w="372"/>
            <w:gridCol w:w="339"/>
            <w:gridCol w:w="379"/>
            <w:gridCol w:w="1515"/>
            <w:gridCol w:w="14"/>
            <w:gridCol w:w="46"/>
          </w:tblGrid>
        </w:tblGridChange>
      </w:tblGrid>
      <w:tr>
        <w:tc>
          <w:tcPr>
            <w:gridSpan w:val="1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Устройства для испытания на герметичность, утечки и на разрыв внутренним давлением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E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Число и тип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E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Применимый 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испытательная среда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макс. тест</w:t>
            </w:r>
          </w:p>
        </w:tc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Кем выполняется и как часто 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Примечания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Диапазон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давление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данное оборудование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проверяется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2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Примечания</w:t>
            </w:r>
          </w:p>
        </w:tc>
      </w:tr>
      <w:tr>
        <w:tc>
          <w:tcPr>
            <w:gridSpan w:val="1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Оборудование для металлографического контроля (краткий обзор)</w:t>
            </w:r>
          </w:p>
        </w:tc>
      </w:tr>
      <w:t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число и тип (например микроскоп)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Примечания</w:t>
            </w:r>
          </w:p>
        </w:tc>
      </w:tr>
      <w:tr>
        <w:tc>
          <w:tcPr>
            <w:gridSpan w:val="9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35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Микроскоп стереоскопический тринокулярный OLYMPUS SZ61 (1 шт.) </w:t>
            </w:r>
          </w:p>
          <w:p w:rsidR="00000000" w:rsidDel="00000000" w:rsidP="00000000" w:rsidRDefault="00000000" w:rsidRPr="00000000" w14:paraId="0000035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Микроскоп бинокулярный OLYMPUS МБС-9 (1 шт.) </w:t>
            </w:r>
          </w:p>
          <w:p w:rsidR="00000000" w:rsidDel="00000000" w:rsidP="00000000" w:rsidRDefault="00000000" w:rsidRPr="00000000" w14:paraId="0000035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Микроскоп металлографический OLYMPUS BХ51RF (2 шт)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36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Микроскоп металлографический OLYMPUS GX51F (2 шт.)</w:t>
            </w:r>
          </w:p>
          <w:p w:rsidR="00000000" w:rsidDel="00000000" w:rsidP="00000000" w:rsidRDefault="00000000" w:rsidRPr="00000000" w14:paraId="0000036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Микроскоп металлографический Versamet-2 (1 шт.)</w:t>
            </w:r>
          </w:p>
          <w:p w:rsidR="00000000" w:rsidDel="00000000" w:rsidP="00000000" w:rsidRDefault="00000000" w:rsidRPr="00000000" w14:paraId="0000036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Система подготовки шлифов MARS-2 (1 шт.)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Отраженного света</w:t>
            </w:r>
          </w:p>
          <w:p w:rsidR="00000000" w:rsidDel="00000000" w:rsidP="00000000" w:rsidRDefault="00000000" w:rsidRPr="00000000" w14:paraId="0000037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инвертированный</w:t>
            </w:r>
          </w:p>
        </w:tc>
      </w:tr>
      <w:tr>
        <w:tc>
          <w:tcPr>
            <w:gridSpan w:val="1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Оборудование для химического анализа</w:t>
            </w:r>
          </w:p>
        </w:tc>
      </w:tr>
      <w:tr>
        <w:trPr>
          <w:trHeight w:val="498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8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Число/Тип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8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Изготовитель, 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8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Определяемые </w:t>
            </w:r>
          </w:p>
        </w:tc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8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ли соответствующие требования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9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Примечания</w:t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элементы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по точности анализа 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(например в соответствии с немецким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руководством 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Металлургическая лаборатория)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C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Анализатор</w:t>
            </w:r>
          </w:p>
          <w:p w:rsidR="00000000" w:rsidDel="00000000" w:rsidP="00000000" w:rsidRDefault="00000000" w:rsidRPr="00000000" w14:paraId="000003C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CS-300 (3301)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C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Leco Corporation (США), 1998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C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С, S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C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22536.1-88;</w:t>
            </w:r>
          </w:p>
          <w:p w:rsidR="00000000" w:rsidDel="00000000" w:rsidP="00000000" w:rsidRDefault="00000000" w:rsidRPr="00000000" w14:paraId="000003C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12344-2003; </w:t>
            </w:r>
          </w:p>
          <w:p w:rsidR="00000000" w:rsidDel="00000000" w:rsidP="00000000" w:rsidRDefault="00000000" w:rsidRPr="00000000" w14:paraId="000003D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12345-2001; </w:t>
            </w:r>
          </w:p>
          <w:p w:rsidR="00000000" w:rsidDel="00000000" w:rsidP="00000000" w:rsidRDefault="00000000" w:rsidRPr="00000000" w14:paraId="000003D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22536.2-87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D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Анализатор</w:t>
            </w:r>
          </w:p>
          <w:p w:rsidR="00000000" w:rsidDel="00000000" w:rsidP="00000000" w:rsidRDefault="00000000" w:rsidRPr="00000000" w14:paraId="000003D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CS-300 (3303)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Leco Corporation (США), 1998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C, S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22536.1-88;</w:t>
            </w:r>
          </w:p>
          <w:p w:rsidR="00000000" w:rsidDel="00000000" w:rsidP="00000000" w:rsidRDefault="00000000" w:rsidRPr="00000000" w14:paraId="000003E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12344-2003; </w:t>
            </w:r>
          </w:p>
          <w:p w:rsidR="00000000" w:rsidDel="00000000" w:rsidP="00000000" w:rsidRDefault="00000000" w:rsidRPr="00000000" w14:paraId="000003E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12345-2001; </w:t>
            </w:r>
          </w:p>
          <w:p w:rsidR="00000000" w:rsidDel="00000000" w:rsidP="00000000" w:rsidRDefault="00000000" w:rsidRPr="00000000" w14:paraId="000003E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22536.2-87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Анализатор</w:t>
            </w:r>
          </w:p>
          <w:p w:rsidR="00000000" w:rsidDel="00000000" w:rsidP="00000000" w:rsidRDefault="00000000" w:rsidRPr="00000000" w14:paraId="000003E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CS-444LS</w:t>
            </w:r>
          </w:p>
          <w:p w:rsidR="00000000" w:rsidDel="00000000" w:rsidP="00000000" w:rsidRDefault="00000000" w:rsidRPr="00000000" w14:paraId="000003E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(3693)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Leco Corporation (США), 1994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C, S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22536.1-88;</w:t>
            </w:r>
          </w:p>
          <w:p w:rsidR="00000000" w:rsidDel="00000000" w:rsidP="00000000" w:rsidRDefault="00000000" w:rsidRPr="00000000" w14:paraId="000003F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12344-2003; </w:t>
            </w:r>
          </w:p>
          <w:p w:rsidR="00000000" w:rsidDel="00000000" w:rsidP="00000000" w:rsidRDefault="00000000" w:rsidRPr="00000000" w14:paraId="000003F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12345-2001; </w:t>
            </w:r>
          </w:p>
          <w:p w:rsidR="00000000" w:rsidDel="00000000" w:rsidP="00000000" w:rsidRDefault="00000000" w:rsidRPr="00000000" w14:paraId="000003F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22536.2-87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Анализатор</w:t>
            </w:r>
          </w:p>
          <w:p w:rsidR="00000000" w:rsidDel="00000000" w:rsidP="00000000" w:rsidRDefault="00000000" w:rsidRPr="00000000" w14:paraId="000003F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CS-200IH</w:t>
            </w:r>
          </w:p>
          <w:p w:rsidR="00000000" w:rsidDel="00000000" w:rsidP="00000000" w:rsidRDefault="00000000" w:rsidRPr="00000000" w14:paraId="000003F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(617-000-300)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Leco Corporation (США), 2005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C, S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22536.1-88;</w:t>
            </w:r>
          </w:p>
          <w:p w:rsidR="00000000" w:rsidDel="00000000" w:rsidP="00000000" w:rsidRDefault="00000000" w:rsidRPr="00000000" w14:paraId="0000040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12344-2003; </w:t>
            </w:r>
          </w:p>
          <w:p w:rsidR="00000000" w:rsidDel="00000000" w:rsidP="00000000" w:rsidRDefault="00000000" w:rsidRPr="00000000" w14:paraId="0000040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12345-2001; </w:t>
            </w:r>
          </w:p>
          <w:p w:rsidR="00000000" w:rsidDel="00000000" w:rsidP="00000000" w:rsidRDefault="00000000" w:rsidRPr="00000000" w14:paraId="0000040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ГОСТ 22536.2-87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Анализатор ОN-mat 8500 (75679)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Ströhlein GmbH &amp; Co., 2001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17745-90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Анализатор</w:t>
            </w:r>
          </w:p>
          <w:p w:rsidR="00000000" w:rsidDel="00000000" w:rsidP="00000000" w:rsidRDefault="00000000" w:rsidRPr="00000000" w14:paraId="000004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TC-436</w:t>
            </w:r>
          </w:p>
          <w:p w:rsidR="00000000" w:rsidDel="00000000" w:rsidP="00000000" w:rsidRDefault="00000000" w:rsidRPr="00000000" w14:paraId="000004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(782-400-400)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Leco Corporation (США), 1994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N, O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17745-90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2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Анализатор</w:t>
            </w:r>
          </w:p>
          <w:p w:rsidR="00000000" w:rsidDel="00000000" w:rsidP="00000000" w:rsidRDefault="00000000" w:rsidRPr="00000000" w14:paraId="0000042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TC-600</w:t>
            </w:r>
          </w:p>
          <w:p w:rsidR="00000000" w:rsidDel="00000000" w:rsidP="00000000" w:rsidRDefault="00000000" w:rsidRPr="00000000" w14:paraId="0000042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(631-300-100)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2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Leco Corporation (США), 2004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2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N, O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3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17745-90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3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Эмиссионный спектрометр Spectrolab (5746/94)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Spectro Analytical Instruments GmbH (ФРГ), 1994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C, Mn, Si, P, S, Cr, Ni, Cu, Al, Ti, V, Mo, Nb, B, As, Co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18895-97, </w:t>
            </w:r>
          </w:p>
          <w:p w:rsidR="00000000" w:rsidDel="00000000" w:rsidP="00000000" w:rsidRDefault="00000000" w:rsidRPr="00000000" w14:paraId="0000043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02.01.195-2009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Эмиссионный спектрометр Spectrolab (112433/00)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Spectro Analytical Instruments GmbH (ФРГ), 2000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C, Mn, Si, P, S, Cr, Ni, Cu, Al, Ti, V, Mo, Nb, B, W, Ca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18895-97, </w:t>
            </w:r>
          </w:p>
          <w:p w:rsidR="00000000" w:rsidDel="00000000" w:rsidP="00000000" w:rsidRDefault="00000000" w:rsidRPr="00000000" w14:paraId="0000044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02.01.195-2009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Эмиссионный спектрометр</w:t>
            </w:r>
          </w:p>
          <w:p w:rsidR="00000000" w:rsidDel="00000000" w:rsidP="00000000" w:rsidRDefault="00000000" w:rsidRPr="00000000" w14:paraId="0000045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PV-8350 (WB8104)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Philips Analytical B.V. (Нидерланды), 1984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C, Mn, Si, P, S, Cr, Ni, Cu, Al, Mo, Sn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B">
            <w:pPr>
              <w:ind w:left="19" w:right="-108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18895-97,</w:t>
            </w:r>
          </w:p>
          <w:p w:rsidR="00000000" w:rsidDel="00000000" w:rsidP="00000000" w:rsidRDefault="00000000" w:rsidRPr="00000000" w14:paraId="0000045C">
            <w:pPr>
              <w:ind w:left="19" w:right="-108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02.01.195-2009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Спектрометр с индуктивно-связанной плазмой Spectroflame Modula S (112027/00)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Spectro Analytical Instruments GmbH (ФРГ), 2000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Cr, Ni, Mo, Al, V, Nb, Cu, B, Ti, W, Zn, Pb, Sb, Sn, Te, As, Ca, Cd, Co, Hg, Zr, Bi, Mg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исполняются в соответствии с ГОСТ Р 51927-2002,</w:t>
            </w:r>
          </w:p>
          <w:p w:rsidR="00000000" w:rsidDel="00000000" w:rsidP="00000000" w:rsidRDefault="00000000" w:rsidRPr="00000000" w14:paraId="0000046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01.01.244-2005,</w:t>
            </w:r>
          </w:p>
          <w:p w:rsidR="00000000" w:rsidDel="00000000" w:rsidP="00000000" w:rsidRDefault="00000000" w:rsidRPr="00000000" w14:paraId="0000046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01.01.452-2006,</w:t>
            </w:r>
          </w:p>
          <w:p w:rsidR="00000000" w:rsidDel="00000000" w:rsidP="00000000" w:rsidRDefault="00000000" w:rsidRPr="00000000" w14:paraId="0000046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01.01.521-2006,</w:t>
            </w:r>
          </w:p>
          <w:p w:rsidR="00000000" w:rsidDel="00000000" w:rsidP="00000000" w:rsidRDefault="00000000" w:rsidRPr="00000000" w14:paraId="0000046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01.01.588-2007,</w:t>
            </w:r>
          </w:p>
          <w:p w:rsidR="00000000" w:rsidDel="00000000" w:rsidP="00000000" w:rsidRDefault="00000000" w:rsidRPr="00000000" w14:paraId="0000046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01.01.677-2007,</w:t>
            </w:r>
          </w:p>
          <w:p w:rsidR="00000000" w:rsidDel="00000000" w:rsidP="00000000" w:rsidRDefault="00000000" w:rsidRPr="00000000" w14:paraId="0000046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01.01.743-2008,</w:t>
            </w:r>
          </w:p>
          <w:p w:rsidR="00000000" w:rsidDel="00000000" w:rsidP="00000000" w:rsidRDefault="00000000" w:rsidRPr="00000000" w14:paraId="0000047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01.01.02.844-2008,</w:t>
            </w:r>
          </w:p>
          <w:p w:rsidR="00000000" w:rsidDel="00000000" w:rsidP="00000000" w:rsidRDefault="00000000" w:rsidRPr="00000000" w14:paraId="0000047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01.01.02.845-2009,</w:t>
            </w:r>
          </w:p>
          <w:p w:rsidR="00000000" w:rsidDel="00000000" w:rsidP="00000000" w:rsidRDefault="00000000" w:rsidRPr="00000000" w14:paraId="0000047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01.01.890-2009,</w:t>
            </w:r>
          </w:p>
          <w:p w:rsidR="00000000" w:rsidDel="00000000" w:rsidP="00000000" w:rsidRDefault="00000000" w:rsidRPr="00000000" w14:paraId="0000047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НДП 01.01.891-2009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Информация по дополнительному испытательному оборудованию и методам испытаний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(например устройствам по определению качества материалов, испытаний на коррозию)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Примечания</w:t>
            </w:r>
          </w:p>
        </w:tc>
      </w:tr>
      <w:tr>
        <w:tc>
          <w:tcPr>
            <w:gridSpan w:val="10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</w:tcPr>
          <w:p w:rsidR="00000000" w:rsidDel="00000000" w:rsidP="00000000" w:rsidRDefault="00000000" w:rsidRPr="00000000" w14:paraId="000004A5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Оборудование для ультразвуковой дефектоскопии</w:t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Изготовитель и тип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Примечания (например поверка)</w:t>
            </w:r>
          </w:p>
        </w:tc>
      </w:tr>
      <w:tr>
        <w:tc>
          <w:tcPr>
            <w:gridSpan w:val="6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C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C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C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900"/>
        <w:gridCol w:w="3600"/>
        <w:tblGridChange w:id="0">
          <w:tblGrid>
            <w:gridCol w:w="4788"/>
            <w:gridCol w:w="900"/>
            <w:gridCol w:w="3600"/>
          </w:tblGrid>
        </w:tblGridChange>
      </w:tblGrid>
      <w:tr>
        <w:tc>
          <w:tcPr/>
          <w:p w:rsidR="00000000" w:rsidDel="00000000" w:rsidP="00000000" w:rsidRDefault="00000000" w:rsidRPr="00000000" w14:paraId="000004D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Установки УЗК ф. «Karl Deutch» тип:</w:t>
            </w:r>
          </w:p>
          <w:p w:rsidR="00000000" w:rsidDel="00000000" w:rsidP="00000000" w:rsidRDefault="00000000" w:rsidRPr="00000000" w14:paraId="000004D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1140</w:t>
            </w:r>
          </w:p>
          <w:p w:rsidR="00000000" w:rsidDel="00000000" w:rsidP="00000000" w:rsidRDefault="00000000" w:rsidRPr="00000000" w14:paraId="000004D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1140</w:t>
            </w:r>
          </w:p>
          <w:p w:rsidR="00000000" w:rsidDel="00000000" w:rsidP="00000000" w:rsidRDefault="00000000" w:rsidRPr="00000000" w14:paraId="000004D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1140</w:t>
            </w:r>
          </w:p>
          <w:p w:rsidR="00000000" w:rsidDel="00000000" w:rsidP="00000000" w:rsidRDefault="00000000" w:rsidRPr="00000000" w14:paraId="000004D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1155</w:t>
            </w:r>
          </w:p>
          <w:p w:rsidR="00000000" w:rsidDel="00000000" w:rsidP="00000000" w:rsidRDefault="00000000" w:rsidRPr="00000000" w14:paraId="000004D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1150</w:t>
            </w:r>
          </w:p>
          <w:p w:rsidR="00000000" w:rsidDel="00000000" w:rsidP="00000000" w:rsidRDefault="00000000" w:rsidRPr="00000000" w14:paraId="000004D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1150</w:t>
            </w:r>
          </w:p>
          <w:p w:rsidR="00000000" w:rsidDel="00000000" w:rsidP="00000000" w:rsidRDefault="00000000" w:rsidRPr="00000000" w14:paraId="000004D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1155</w:t>
            </w:r>
          </w:p>
          <w:p w:rsidR="00000000" w:rsidDel="00000000" w:rsidP="00000000" w:rsidRDefault="00000000" w:rsidRPr="00000000" w14:paraId="000004D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1155</w:t>
            </w:r>
          </w:p>
          <w:p w:rsidR="00000000" w:rsidDel="00000000" w:rsidP="00000000" w:rsidRDefault="00000000" w:rsidRPr="00000000" w14:paraId="000004D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1155</w:t>
            </w:r>
          </w:p>
          <w:p w:rsidR="00000000" w:rsidDel="00000000" w:rsidP="00000000" w:rsidRDefault="00000000" w:rsidRPr="00000000" w14:paraId="000004D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1155</w:t>
            </w:r>
          </w:p>
          <w:p w:rsidR="00000000" w:rsidDel="00000000" w:rsidP="00000000" w:rsidRDefault="00000000" w:rsidRPr="00000000" w14:paraId="000004E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Echograph 1155</w:t>
            </w:r>
          </w:p>
        </w:tc>
        <w:tc>
          <w:tcPr/>
          <w:p w:rsidR="00000000" w:rsidDel="00000000" w:rsidP="00000000" w:rsidRDefault="00000000" w:rsidRPr="00000000" w14:paraId="000004E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51NG</w:t>
            </w:r>
          </w:p>
          <w:p w:rsidR="00000000" w:rsidDel="00000000" w:rsidP="00000000" w:rsidRDefault="00000000" w:rsidRPr="00000000" w14:paraId="000004E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51PG</w:t>
            </w:r>
          </w:p>
          <w:p w:rsidR="00000000" w:rsidDel="00000000" w:rsidP="00000000" w:rsidRDefault="00000000" w:rsidRPr="00000000" w14:paraId="000004E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52PD</w:t>
            </w:r>
          </w:p>
          <w:p w:rsidR="00000000" w:rsidDel="00000000" w:rsidP="00000000" w:rsidRDefault="00000000" w:rsidRPr="00000000" w14:paraId="000004E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55308</w:t>
            </w:r>
          </w:p>
          <w:p w:rsidR="00000000" w:rsidDel="00000000" w:rsidP="00000000" w:rsidRDefault="00000000" w:rsidRPr="00000000" w14:paraId="000004E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55061.1</w:t>
            </w:r>
          </w:p>
          <w:p w:rsidR="00000000" w:rsidDel="00000000" w:rsidP="00000000" w:rsidRDefault="00000000" w:rsidRPr="00000000" w14:paraId="000004E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55061.2</w:t>
            </w:r>
          </w:p>
          <w:p w:rsidR="00000000" w:rsidDel="00000000" w:rsidP="00000000" w:rsidRDefault="00000000" w:rsidRPr="00000000" w14:paraId="000004E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55146</w:t>
            </w:r>
          </w:p>
          <w:p w:rsidR="00000000" w:rsidDel="00000000" w:rsidP="00000000" w:rsidRDefault="00000000" w:rsidRPr="00000000" w14:paraId="000004E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55147</w:t>
            </w:r>
          </w:p>
          <w:p w:rsidR="00000000" w:rsidDel="00000000" w:rsidP="00000000" w:rsidRDefault="00000000" w:rsidRPr="00000000" w14:paraId="000004E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SN55278</w:t>
            </w:r>
          </w:p>
          <w:p w:rsidR="00000000" w:rsidDel="00000000" w:rsidP="00000000" w:rsidRDefault="00000000" w:rsidRPr="00000000" w14:paraId="000004E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SN55279</w:t>
            </w:r>
          </w:p>
          <w:p w:rsidR="00000000" w:rsidDel="00000000" w:rsidP="00000000" w:rsidRDefault="00000000" w:rsidRPr="00000000" w14:paraId="000004E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SN55280</w:t>
            </w:r>
          </w:p>
        </w:tc>
        <w:tc>
          <w:tcPr/>
          <w:p w:rsidR="00000000" w:rsidDel="00000000" w:rsidP="00000000" w:rsidRDefault="00000000" w:rsidRPr="00000000" w14:paraId="000004E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4F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4F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4F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4F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4F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4F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4F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4F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4F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4F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</w:tc>
      </w:tr>
    </w:tbl>
    <w:p w:rsidR="00000000" w:rsidDel="00000000" w:rsidP="00000000" w:rsidRDefault="00000000" w:rsidRPr="00000000" w14:paraId="00000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3"/>
        <w:gridCol w:w="1122"/>
        <w:gridCol w:w="748"/>
        <w:gridCol w:w="2618"/>
        <w:tblGridChange w:id="0">
          <w:tblGrid>
            <w:gridCol w:w="4783"/>
            <w:gridCol w:w="1122"/>
            <w:gridCol w:w="748"/>
            <w:gridCol w:w="2618"/>
          </w:tblGrid>
        </w:tblGridChange>
      </w:tblGrid>
      <w:t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Тип искательных головок/ стандартных образцов (краткий обзор) 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Изготовитель и тип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Примечания</w:t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0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Устройства и оборудование для контроля трещин поверхности </w:t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Магнитопорошковая дефектоскопия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Изготовитель и тип</w:t>
            </w:r>
          </w:p>
          <w:p w:rsidR="00000000" w:rsidDel="00000000" w:rsidP="00000000" w:rsidRDefault="00000000" w:rsidRPr="00000000" w14:paraId="0000051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макс. грузоподъемность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Примечания (например поверка)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 ток намагничивания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 намагничивание с помощью ярма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2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2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2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 Другие методы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2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2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1800"/>
        <w:gridCol w:w="2700"/>
        <w:tblGridChange w:id="0">
          <w:tblGrid>
            <w:gridCol w:w="4788"/>
            <w:gridCol w:w="1800"/>
            <w:gridCol w:w="2700"/>
          </w:tblGrid>
        </w:tblGridChange>
      </w:tblGrid>
      <w:tr>
        <w:tc>
          <w:tcPr/>
          <w:p w:rsidR="00000000" w:rsidDel="00000000" w:rsidP="00000000" w:rsidRDefault="00000000" w:rsidRPr="00000000" w14:paraId="0000053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Ротационные системы контроля поверхности ф. «Foerster» тип:</w:t>
            </w:r>
          </w:p>
          <w:p w:rsidR="00000000" w:rsidDel="00000000" w:rsidP="00000000" w:rsidRDefault="00000000" w:rsidRPr="00000000" w14:paraId="0000053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Rotoflux 6.044</w:t>
            </w:r>
          </w:p>
          <w:p w:rsidR="00000000" w:rsidDel="00000000" w:rsidP="00000000" w:rsidRDefault="00000000" w:rsidRPr="00000000" w14:paraId="0000053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Circoqraph S 6.410</w:t>
            </w:r>
          </w:p>
          <w:p w:rsidR="00000000" w:rsidDel="00000000" w:rsidP="00000000" w:rsidRDefault="00000000" w:rsidRPr="00000000" w14:paraId="0000053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Circoflux S 6.144</w:t>
            </w:r>
          </w:p>
          <w:p w:rsidR="00000000" w:rsidDel="00000000" w:rsidP="00000000" w:rsidRDefault="00000000" w:rsidRPr="00000000" w14:paraId="0000053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Circoflux S 6.144</w:t>
            </w:r>
          </w:p>
          <w:p w:rsidR="00000000" w:rsidDel="00000000" w:rsidP="00000000" w:rsidRDefault="00000000" w:rsidRPr="00000000" w14:paraId="0000053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Circoflux S 6.144</w:t>
            </w:r>
          </w:p>
          <w:p w:rsidR="00000000" w:rsidDel="00000000" w:rsidP="00000000" w:rsidRDefault="00000000" w:rsidRPr="00000000" w14:paraId="0000053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Circoflux S 6.144</w:t>
            </w:r>
          </w:p>
          <w:p w:rsidR="00000000" w:rsidDel="00000000" w:rsidP="00000000" w:rsidRDefault="00000000" w:rsidRPr="00000000" w14:paraId="0000053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Circoflux S 6.145</w:t>
            </w:r>
          </w:p>
          <w:p w:rsidR="00000000" w:rsidDel="00000000" w:rsidP="00000000" w:rsidRDefault="00000000" w:rsidRPr="00000000" w14:paraId="0000053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Circoflux S 6.145</w:t>
            </w:r>
          </w:p>
          <w:p w:rsidR="00000000" w:rsidDel="00000000" w:rsidP="00000000" w:rsidRDefault="00000000" w:rsidRPr="00000000" w14:paraId="0000053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Circoflux S 6.145</w:t>
            </w:r>
          </w:p>
        </w:tc>
        <w:tc>
          <w:tcPr/>
          <w:p w:rsidR="00000000" w:rsidDel="00000000" w:rsidP="00000000" w:rsidRDefault="00000000" w:rsidRPr="00000000" w14:paraId="0000053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52PD</w:t>
            </w:r>
          </w:p>
          <w:p w:rsidR="00000000" w:rsidDel="00000000" w:rsidP="00000000" w:rsidRDefault="00000000" w:rsidRPr="00000000" w14:paraId="0000053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290</w:t>
            </w:r>
          </w:p>
          <w:p w:rsidR="00000000" w:rsidDel="00000000" w:rsidP="00000000" w:rsidRDefault="00000000" w:rsidRPr="00000000" w14:paraId="0000054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33</w:t>
            </w:r>
          </w:p>
          <w:p w:rsidR="00000000" w:rsidDel="00000000" w:rsidP="00000000" w:rsidRDefault="00000000" w:rsidRPr="00000000" w14:paraId="0000054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32</w:t>
            </w:r>
          </w:p>
          <w:p w:rsidR="00000000" w:rsidDel="00000000" w:rsidP="00000000" w:rsidRDefault="00000000" w:rsidRPr="00000000" w14:paraId="0000054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54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4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0044</w:t>
            </w:r>
          </w:p>
          <w:p w:rsidR="00000000" w:rsidDel="00000000" w:rsidP="00000000" w:rsidRDefault="00000000" w:rsidRPr="00000000" w14:paraId="0000054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0045</w:t>
            </w:r>
          </w:p>
          <w:p w:rsidR="00000000" w:rsidDel="00000000" w:rsidP="00000000" w:rsidRDefault="00000000" w:rsidRPr="00000000" w14:paraId="0000054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0046</w:t>
            </w:r>
          </w:p>
        </w:tc>
        <w:tc>
          <w:tcPr/>
          <w:p w:rsidR="00000000" w:rsidDel="00000000" w:rsidP="00000000" w:rsidRDefault="00000000" w:rsidRPr="00000000" w14:paraId="0000054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54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54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54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55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55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55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55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  <w:p w:rsidR="00000000" w:rsidDel="00000000" w:rsidP="00000000" w:rsidRDefault="00000000" w:rsidRPr="00000000" w14:paraId="0000055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04.2012</w:t>
            </w:r>
          </w:p>
        </w:tc>
      </w:tr>
    </w:tbl>
    <w:p w:rsidR="00000000" w:rsidDel="00000000" w:rsidP="00000000" w:rsidRDefault="00000000" w:rsidRPr="00000000" w14:paraId="0000055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tabs>
          <w:tab w:val="right" w:pos="9072"/>
        </w:tabs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 Охрана труда и техника безопасности</w:t>
      </w:r>
    </w:p>
    <w:p w:rsidR="00000000" w:rsidDel="00000000" w:rsidP="00000000" w:rsidRDefault="00000000" w:rsidRPr="00000000" w14:paraId="0000056B">
      <w:pPr>
        <w:tabs>
          <w:tab w:val="right" w:pos="9072"/>
        </w:tabs>
        <w:spacing w:after="0" w:lineRule="auto"/>
        <w:ind w:firstLine="54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Система управления охраной труда и промышленной безопасностью - совокупность организационных, технических и инвестиционных ресурсов организации, целенаправленно используемых для сохранения жизни и здоровья работников в процессе трудовой деятельности, поддержания промышленной безопасности предприятия на уровне, соответствующем требованиям государства и общества и отвечающем экологическим интересам предприятия.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ОЭМК успешно прошел третий надзорный аудит на соответствие стандарту OHSAS 18001: 2007. Сертификат системы менеджмента в области охраны труда и предупреждения профессиональных заболеваний был выдан комбинату 29 марта 2006 г. Во время проведения третьего надзорного аудита несоответствий не выявлено. Как отметили аудиторы, на ОЭМК «разработана, документирована, внедрена и поддерживается в рабочем состоянии система охраны труда и промышленной безопасности».</w:t>
        <w:br w:type="textWrapping"/>
        <w:t xml:space="preserve">   </w:t>
        <w:tab/>
        <w:t xml:space="preserve">Аудит на ОЭМК проводили представители международной независимой сертификационной компании Бюро Veritas, принимали участие также специалисты управления охраны труда и промышленной безопасности комбината.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предусмотренных сертификатом программ по охране труда, успешно реализуемых ОАО «ОЭМК», разработаны программы, отвечающие специфике металлургического производства. На предприятии проводится поведенческий аудит по безопасности, затрагивающий непосредственно технологические участки и рабочие места. Это новая методика успешно опробована в ряде ведущих зарубежных компаний. Аудит подразумевает подключение к деятельности по обеспечению промышленной безопасности не только инженерного и руководящего состава цеха, но и всего персонала комбината. [3]</w:t>
      </w:r>
    </w:p>
    <w:p w:rsidR="00000000" w:rsidDel="00000000" w:rsidP="00000000" w:rsidRDefault="00000000" w:rsidRPr="00000000" w14:paraId="0000056F">
      <w:pPr>
        <w:tabs>
          <w:tab w:val="right" w:pos="9072"/>
        </w:tabs>
        <w:spacing w:after="0" w:line="36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tabs>
          <w:tab w:val="right" w:pos="9072"/>
        </w:tabs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4.2  Экономика и организация производства</w:t>
      </w:r>
    </w:p>
    <w:p w:rsidR="00000000" w:rsidDel="00000000" w:rsidP="00000000" w:rsidRDefault="00000000" w:rsidRPr="00000000" w14:paraId="00000571">
      <w:pPr>
        <w:tabs>
          <w:tab w:val="right" w:pos="9072"/>
        </w:tabs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Себестоимость продукции - это выраженные в денежной форме текущие затраты предприятия на её производство и сбыт. Она является одним из важнейших качественных показателей работы предприятия.</w:t>
      </w:r>
    </w:p>
    <w:p w:rsidR="00000000" w:rsidDel="00000000" w:rsidP="00000000" w:rsidRDefault="00000000" w:rsidRPr="00000000" w14:paraId="0000057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Снижение себестоимости единицы продукции приводит при прочих неизменных условиях к увеличению прибыли предприятия, что выражает повышение эффективности производства. Систематическое снижение себестоимости  продукции представляет закономерность производства, так как соответствует его целям и обеспечивается комплексом организационно-технических мероприятий, направленных на снижение трудо-, материало- и энергоемкости продукции, улучшение использования оборудования и повышение организационного уровня управления. </w:t>
      </w:r>
    </w:p>
    <w:p w:rsidR="00000000" w:rsidDel="00000000" w:rsidP="00000000" w:rsidRDefault="00000000" w:rsidRPr="00000000" w14:paraId="00000574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Различают следующие виды себестоимости: </w:t>
      </w:r>
    </w:p>
    <w:p w:rsidR="00000000" w:rsidDel="00000000" w:rsidP="00000000" w:rsidRDefault="00000000" w:rsidRPr="00000000" w14:paraId="00000575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цеховую (представляет собой затраты цеха на производство продукции);</w:t>
      </w:r>
    </w:p>
    <w:p w:rsidR="00000000" w:rsidDel="00000000" w:rsidP="00000000" w:rsidRDefault="00000000" w:rsidRPr="00000000" w14:paraId="00000576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производственную (включает в себя цеховую себестоимость, общепроизводственные и общехозяйственные затраты);</w:t>
      </w:r>
    </w:p>
    <w:p w:rsidR="00000000" w:rsidDel="00000000" w:rsidP="00000000" w:rsidRDefault="00000000" w:rsidRPr="00000000" w14:paraId="00000577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- полную (отражает все затраты на производство и реализацию продукции и включает в себя производственную себестоимость и внепроизводственные расходы (расходы на упаковку, транспортировку продукции, прочие расходы). [3]</w:t>
      </w:r>
    </w:p>
    <w:p w:rsidR="00000000" w:rsidDel="00000000" w:rsidP="00000000" w:rsidRDefault="00000000" w:rsidRPr="00000000" w14:paraId="00000578">
      <w:pPr>
        <w:tabs>
          <w:tab w:val="right" w:pos="9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Плановая себестоимость производства марки стали 35ХГСА представлена в Приложении И.</w:t>
      </w:r>
    </w:p>
    <w:p w:rsidR="00000000" w:rsidDel="00000000" w:rsidP="00000000" w:rsidRDefault="00000000" w:rsidRPr="00000000" w14:paraId="000005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58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70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(рекомендуемое)</w:t>
      </w:r>
    </w:p>
    <w:p w:rsidR="00000000" w:rsidDel="00000000" w:rsidP="00000000" w:rsidRDefault="00000000" w:rsidRPr="00000000" w14:paraId="000005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70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 О Л И Т И К А</w:t>
      </w:r>
    </w:p>
    <w:p w:rsidR="00000000" w:rsidDel="00000000" w:rsidP="00000000" w:rsidRDefault="00000000" w:rsidRPr="00000000" w14:paraId="000005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70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РУКОВОДСТВА ОАО “ОЭМК” В ОБЛАСТИ КАЧЕСТВА, ОХРАНЫ ОКРУЖАЮЩЕЙ СРЕДЫ, ОХРАНЫ ТРУДА И ПРОМЫШЛЕННОЙ БЕЗОПАСНОСТИ</w:t>
      </w:r>
    </w:p>
    <w:p w:rsidR="00000000" w:rsidDel="00000000" w:rsidP="00000000" w:rsidRDefault="00000000" w:rsidRPr="00000000" w14:paraId="000005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70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ОАО «ОЭМК», ЯВЛЯЯСЬ ОДНИМ  ИЗ  ВЕДУЩИХ  ПРЕДПРИЯТИЙ  ЧЕРНОЙ  МЕТАЛЛУРГИИ  РОССИИ,  РАБОТАЕТ </w:t>
      </w:r>
    </w:p>
    <w:p w:rsidR="00000000" w:rsidDel="00000000" w:rsidP="00000000" w:rsidRDefault="00000000" w:rsidRPr="00000000" w14:paraId="000005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   ТЕХНОЛОГИИ    ПРЯМОГО    ВОССТАНОВЛЕНИЯ    ЖЕЛЕЗА,    ЧТО    ПОЗВОЛЯЕТ     ПРОИЗВОДИТЬ     ОКИСЛЕННЫЕ, МЕТАЛЛИЗОВАННЫЕ  ОКАТЫШИ,   НЕПРЕРЫВНОЛИТУЮ  ЗАГОТОВКУ,  ПРОКАТ  С МИНИМАЛЬНЫМ  ВОЗДЕЙСТВИЕМ НА ОКРУЖАЮЩУЮ СРЕДУ.</w:t>
      </w:r>
    </w:p>
    <w:p w:rsidR="00000000" w:rsidDel="00000000" w:rsidP="00000000" w:rsidRDefault="00000000" w:rsidRPr="00000000" w14:paraId="000005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СТАБИЛЬНОЕ КАЧЕСТВО ПРОДУКЦИИ И ЕЕ ТЕХНИЧЕСКИЙ УРОВЕНЬ, ОХРАНА ОКРУЖАЮЩЕЙ СРЕДЫ И СОЗДАНИЕ БЕЗОПАСНЫХ УСЛОВИЙ ТРУДА ЯВЛЯЮТСЯ ОСНОВОЙ ДЛЯ УЛУЧШЕНИЯ ЭКОНОМИЧЕСКОГО ПОЛОЖЕНИЯ И УСТОЙЧИВОГО РАЗВИТИЯ ПРЕДПРИЯТИЯ В ИНТЕРЕСАХ АКЦИОНЕРОВ, ПЕРСОНАЛА, ОБЩЕСТВА И ПОТРЕБИТЕЛЕЙ.</w:t>
      </w:r>
    </w:p>
    <w:p w:rsidR="00000000" w:rsidDel="00000000" w:rsidP="00000000" w:rsidRDefault="00000000" w:rsidRPr="00000000" w14:paraId="000005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ПРИЗНАВАЯ СВОЮ ОТВЕТСТВЕННОСТЬ, РУКОВОДСТВО ОАО «ОЭМК» ОПРЕДЕЛЯЕТ ВАЖНЕЙШИЕ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ЦЕЛИ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5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70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ОБЛАСТИ КАЧЕСТВА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ОРГАНИЗАЦИЯ СОВРЕМЕННОГО ПРОИЗВОДСТВА ПРОДУКЦИИ, НАПРАВЛЕННОГО НА УДОВЛЕТВОРЕНИЕ ТРЕБОВАНИЙ И ОЖИДАНИЙ ПОТРЕБИТЕЛЕЙ И ЗАИНТЕРЕСОВАННЫХ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ОБЛАСТИ ОХРАНЫ ОКРУЖАЮЩЕЙ СРЕДЫ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СНИЖЕНИЕ И ПРЕДОТВРАЩЕНИЕ ОТРИЦАТЕЛЬНОГО ВОЗДЕЙСТВИЯ НА ОКРУЖАЮЩУЮ СРЕДУ В ПРОЦЕССЕ ПРОИЗВОДСТВЕННОЙ ДЕЯТЕЛЬНОСТИ.</w:t>
      </w:r>
    </w:p>
    <w:p w:rsidR="00000000" w:rsidDel="00000000" w:rsidP="00000000" w:rsidRDefault="00000000" w:rsidRPr="00000000" w14:paraId="000005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ОБЛАСТИ ОХРАНЫ ТРУДА И ПРОМЫШЛЕННОЙ БЕЗОПАСНОСТИ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СОХРАНЕНИЕ ЖИЗНИ И ЗДОРОВЬЯ РАБОТНИКОВ.</w:t>
      </w:r>
    </w:p>
    <w:p w:rsidR="00000000" w:rsidDel="00000000" w:rsidP="00000000" w:rsidRDefault="00000000" w:rsidRPr="00000000" w14:paraId="000005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56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РУКОВОДСТВО ОАО «ОЭМК» БЕРЕТ НА СЕБЯ ОБЯЗАТЕЛЬСТВО ПО ОБЕСПЕЧЕНИЮ УСЛОВИЙ ДЛЯ ВЫПОЛНЕНИЯ ПОЛИТИКИ, ВКЛЮЧАЯ НЕОБХОДИМЫЕ РЕСУРСЫ, И СЧИТАЕТ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ОСНОВНЫМИ НАПРАВЛЕНИЯМИ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СВОЕЙ ДЕЯТЕЛЬНОСТИ:</w:t>
      </w:r>
    </w:p>
    <w:p w:rsidR="00000000" w:rsidDel="00000000" w:rsidP="00000000" w:rsidRDefault="00000000" w:rsidRPr="00000000" w14:paraId="000005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56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НЕУКОСНИТЕЛЬНОЕ ВЫПОЛНЕНИЕ ТРЕБОВАНИЙ ЗАКОНОДАТЕЛЬСТВА РОССИЙСКОЙ ФЕДЕРАЦИИ,</w:t>
      </w:r>
    </w:p>
    <w:p w:rsidR="00000000" w:rsidDel="00000000" w:rsidP="00000000" w:rsidRDefault="00000000" w:rsidRPr="00000000" w14:paraId="000005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МЕЖДУНАРОДНЫХ СТАНДАРТОВ, НОРМ, ПРАВИЛ И ПРОЧИХ ТРЕБОВАНИЙ, КОТОРЫЕ МЫ ОБЯЗАЛИСЬ ВЫПОЛНЯТЬ;</w:t>
      </w:r>
    </w:p>
    <w:p w:rsidR="00000000" w:rsidDel="00000000" w:rsidP="00000000" w:rsidRDefault="00000000" w:rsidRPr="00000000" w14:paraId="000005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ОБЕСПЕЧЕНИЕ СТАБИЛЬНОГО УРОВНЯ КАЧЕСТВА, ПОЗВОЛЯЮЩЕГО БЫТЬ КОНКУРЕНТОСПОСОБНЫМИ</w:t>
      </w:r>
    </w:p>
    <w:p w:rsidR="00000000" w:rsidDel="00000000" w:rsidP="00000000" w:rsidRDefault="00000000" w:rsidRPr="00000000" w14:paraId="000005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НА МИРОВОМ РЫНКЕ И УДОВЛЕТВОРЕНИЕ ТРЕБОВАНИЙ И ОЖИДАНИЙ ПОТРЕБИТЕЛЕЙ;</w:t>
      </w:r>
    </w:p>
    <w:p w:rsidR="00000000" w:rsidDel="00000000" w:rsidP="00000000" w:rsidRDefault="00000000" w:rsidRPr="00000000" w14:paraId="000005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НЕПРЕРЫВНОЕ СОВЕРШЕНСТВОВАНИЕ СИСТЕМ МЕНЕДЖМЕНТА;</w:t>
      </w:r>
    </w:p>
    <w:p w:rsidR="00000000" w:rsidDel="00000000" w:rsidP="00000000" w:rsidRDefault="00000000" w:rsidRPr="00000000" w14:paraId="000005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НЕПРЕРЫВНОЕ УЛУЧШЕНИЕ ПРИРОДООХРАННОЙ ДЕЯТЕЛЬНОСТИ;</w:t>
      </w:r>
    </w:p>
    <w:p w:rsidR="00000000" w:rsidDel="00000000" w:rsidP="00000000" w:rsidRDefault="00000000" w:rsidRPr="00000000" w14:paraId="000005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ОБЕСПЕЧЕНИЕ БЕЗОПАСНОСТИ ТРУДА И ПРОИЗВОДСТВА.</w:t>
      </w:r>
    </w:p>
    <w:p w:rsidR="00000000" w:rsidDel="00000000" w:rsidP="00000000" w:rsidRDefault="00000000" w:rsidRPr="00000000" w14:paraId="000005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hanging="14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ДЛЯ РЕАЛИЗАЦИИ ОСНОВНЫХ НАПРАВЛЕНИЙ РУКОВОДСТВО ОАО “ОЭМК” СТАВИТ ПЕРЕД СОБОЙ СЛЕДУЮЩИЕ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ПРИОРИТЕТНЫЕ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РАСШИРЕНИЕ СОРТАМЕНТА ВЫПУСКАЕМОЙ ПРОДУКЦИИ;</w:t>
      </w:r>
    </w:p>
    <w:p w:rsidR="00000000" w:rsidDel="00000000" w:rsidP="00000000" w:rsidRDefault="00000000" w:rsidRPr="00000000" w14:paraId="000005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ПРОВЕДЕНИЕ АНАЛИЗА ТРЕБОВАНИЙ И ОЖИДАНИЙ ПОТРЕБИТЕЛЕЙ;</w:t>
      </w:r>
    </w:p>
    <w:p w:rsidR="00000000" w:rsidDel="00000000" w:rsidP="00000000" w:rsidRDefault="00000000" w:rsidRPr="00000000" w14:paraId="000005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ПОСТОЯННОЕ ПОВЫШЕНИЕ УРОВНЯ ЗНАНИЙ, КОМПЕТЕНТНОСТИ И ОСВЕДОМЛЕННОСТИ ПЕРСОНАЛА;</w:t>
      </w:r>
    </w:p>
    <w:p w:rsidR="00000000" w:rsidDel="00000000" w:rsidP="00000000" w:rsidRDefault="00000000" w:rsidRPr="00000000" w14:paraId="000005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ОБЕСПЕЧЕНИЕ МОТИВАЦИИ ПЕРСОНАЛА К КАЧЕСТВЕННОМУ ТРУДУ;</w:t>
      </w:r>
    </w:p>
    <w:p w:rsidR="00000000" w:rsidDel="00000000" w:rsidP="00000000" w:rsidRDefault="00000000" w:rsidRPr="00000000" w14:paraId="000005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РАЗВИТИЕ ИНФРАСТРУКТУРЫ И УЛУЧШЕНИЕ ПРОИЗВОДСТВЕННОЙ СРЕДЫ, ПОСТОЯННОЕ УЛУЧШЕНИЕ   </w:t>
      </w:r>
    </w:p>
    <w:p w:rsidR="00000000" w:rsidDel="00000000" w:rsidP="00000000" w:rsidRDefault="00000000" w:rsidRPr="00000000" w14:paraId="00000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ИМИДЖА КОМБИНАТА;</w:t>
      </w:r>
    </w:p>
    <w:p w:rsidR="00000000" w:rsidDel="00000000" w:rsidP="00000000" w:rsidRDefault="00000000" w:rsidRPr="00000000" w14:paraId="00000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МОДЕРНИЗАЦИЯ ОБОРУДОВАНИЯ И СОВЕРШЕНСТВОВАНИЕ ТЕХНОЛОГИЧЕСКИХ ПРОЦЕССОВ С УЧЕТОМ </w:t>
      </w:r>
    </w:p>
    <w:p w:rsidR="00000000" w:rsidDel="00000000" w:rsidP="00000000" w:rsidRDefault="00000000" w:rsidRPr="00000000" w14:paraId="000005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ЭКОЛОГИЧЕСКИ БОЛЕЕ БЕЗОПАСНЫХ ТЕХНОЛОГИЙ С ОБЯЗАТЕЛЬНЫМ ПРОВЕДЕНИЕМ   ЭКОЛОГИЧЕСКОЙ</w:t>
      </w:r>
    </w:p>
    <w:p w:rsidR="00000000" w:rsidDel="00000000" w:rsidP="00000000" w:rsidRDefault="00000000" w:rsidRPr="00000000" w14:paraId="000005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ЭКСПЕРТИЗЫ;</w:t>
      </w:r>
    </w:p>
    <w:p w:rsidR="00000000" w:rsidDel="00000000" w:rsidP="00000000" w:rsidRDefault="00000000" w:rsidRPr="00000000" w14:paraId="000005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ПРОВЕДЕНИЕ БЛАГОУСТРОЙСТВА И ОЗЕЛЕНЕНИЯ ПРОМЫШЛЕННОЙ ПЛОЩАДКИ КОМБИНАТА;</w:t>
      </w:r>
    </w:p>
    <w:p w:rsidR="00000000" w:rsidDel="00000000" w:rsidP="00000000" w:rsidRDefault="00000000" w:rsidRPr="00000000" w14:paraId="000005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ОСУЩЕСТВЛЕНИЕ СИСТЕМАТИЧЕСКОГО КОНТРОЛЯ ЗА СОСТОЯНИЕМ ВОЗДУШНОЙ И ВОДНОЙ СРЕДЫ ,</w:t>
      </w:r>
    </w:p>
    <w:p w:rsidR="00000000" w:rsidDel="00000000" w:rsidP="00000000" w:rsidRDefault="00000000" w:rsidRPr="00000000" w14:paraId="000005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ЭФФЕКТИВНОСТЬЮ РАБОТЫ ГАЗО- , ВОДООЧИСТНЫХ СООРУЖЕНИЙ, ОБРАЩЕНИЕМ С ОТХОДАМИ </w:t>
      </w:r>
    </w:p>
    <w:p w:rsidR="00000000" w:rsidDel="00000000" w:rsidP="00000000" w:rsidRDefault="00000000" w:rsidRPr="00000000" w14:paraId="000005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ПРОИЗВОДСТВА И ПОТРЕБЛЕНИЯ;</w:t>
      </w:r>
    </w:p>
    <w:p w:rsidR="00000000" w:rsidDel="00000000" w:rsidP="00000000" w:rsidRDefault="00000000" w:rsidRPr="00000000" w14:paraId="000005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СОЗДАНИЕ БЕЗОПАСНЫХ УСЛОВИЙ ДЛЯ ВЫСОКОПРОИЗВОДИТЕЛЬНОГО ТРУДА, ПРЕДОТВРАЩЕНИЕ НЕСЧАСТНЫХ СЛУЧАЕВ, АВАРИЙ И ПРОФЕССИОНАЛЬНЫХ ЗАБОЛЕВАНИЙ;</w:t>
      </w:r>
    </w:p>
    <w:p w:rsidR="00000000" w:rsidDel="00000000" w:rsidP="00000000" w:rsidRDefault="00000000" w:rsidRPr="00000000" w14:paraId="000005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КОНТРОЛЬ И ОБЕСПЕЧЕНИЕ БЕЗОПАСНОСТИ ПРОДУКЦИИ И ПРОИЗВОДСТВА .</w:t>
      </w:r>
    </w:p>
    <w:p w:rsidR="00000000" w:rsidDel="00000000" w:rsidP="00000000" w:rsidRDefault="00000000" w:rsidRPr="00000000" w14:paraId="000005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56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РУКОВОДСТВО ОАО «ОЭМК» ЗАЯВЛЯЕТ О СВОЕЙ ПРИВЕРЖЕННОСТИ К КАЧЕСТВУ, ОХРАНЕ ОКРУЖАЮЩЕЙ СРЕДЫ, ОХРАНЕ ТРУДА И ПРОМЫШЛЕННОЙ БЕЗОПАСНОСТИ, ПОДТВЕРЖДАЕТ СВОЮ РЕШИМОСТЬ ВОЗГЛАВЛЯТЬ ПРОЦЕСС ПОСТОЯННОГО УЛУЧШЕНИЯ ФУНКЦИОНИРОВАНИЯ СИСТЕМ МЕНЕДЖМЕНТА И БЕРЕТ НА СЕБЯ ОБЯЗАТЕЛЬСТВО ПО ОБЕСПЕЧЕНИЮ ВСЕМИ НЕОБХОДИМЫМИ РЕСУРСАМИ.</w:t>
      </w:r>
    </w:p>
    <w:p w:rsidR="00000000" w:rsidDel="00000000" w:rsidP="00000000" w:rsidRDefault="00000000" w:rsidRPr="00000000" w14:paraId="000005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56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56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УПРАВЛЯЮЩИЙ ДИРЕКТОР ОАО «ОЭМК»  </w:t>
        <w:tab/>
        <w:tab/>
        <w:tab/>
        <w:tab/>
        <w:tab/>
        <w:tab/>
        <w:t xml:space="preserve">Н.А. Шляхов</w:t>
      </w:r>
    </w:p>
    <w:p w:rsidR="00000000" w:rsidDel="00000000" w:rsidP="00000000" w:rsidRDefault="00000000" w:rsidRPr="00000000" w14:paraId="000005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Дата: </w:t>
      </w:r>
    </w:p>
    <w:p w:rsidR="00000000" w:rsidDel="00000000" w:rsidP="00000000" w:rsidRDefault="00000000" w:rsidRPr="00000000" w14:paraId="000005C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Б</w:t>
      </w:r>
    </w:p>
    <w:p w:rsidR="00000000" w:rsidDel="00000000" w:rsidP="00000000" w:rsidRDefault="00000000" w:rsidRPr="00000000" w14:paraId="000005D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(рекомендательное)</w:t>
      </w:r>
    </w:p>
    <w:p w:rsidR="00000000" w:rsidDel="00000000" w:rsidP="00000000" w:rsidRDefault="00000000" w:rsidRPr="00000000" w14:paraId="000005D2">
      <w:pPr>
        <w:pStyle w:val="Heading1"/>
        <w:spacing w:before="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pStyle w:val="Heading1"/>
        <w:spacing w:before="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Цели </w:t>
      </w:r>
    </w:p>
    <w:p w:rsidR="00000000" w:rsidDel="00000000" w:rsidP="00000000" w:rsidRDefault="00000000" w:rsidRPr="00000000" w14:paraId="000005D4">
      <w:pPr>
        <w:pStyle w:val="Heading1"/>
        <w:spacing w:before="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ОАО «ОЭМК» в области качества </w:t>
      </w:r>
    </w:p>
    <w:p w:rsidR="00000000" w:rsidDel="00000000" w:rsidP="00000000" w:rsidRDefault="00000000" w:rsidRPr="00000000" w14:paraId="000005D5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 2013 год</w:t>
      </w:r>
      <w:r w:rsidDel="00000000" w:rsidR="00000000" w:rsidRPr="00000000">
        <w:rPr>
          <w:rtl w:val="0"/>
        </w:rPr>
      </w:r>
    </w:p>
    <w:tbl>
      <w:tblPr>
        <w:tblStyle w:val="Table9"/>
        <w:tblW w:w="949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6"/>
        <w:gridCol w:w="4678"/>
        <w:gridCol w:w="1844"/>
        <w:tblGridChange w:id="0">
          <w:tblGrid>
            <w:gridCol w:w="2976"/>
            <w:gridCol w:w="4678"/>
            <w:gridCol w:w="1844"/>
          </w:tblGrid>
        </w:tblGridChange>
      </w:tblGrid>
      <w:tr>
        <w:trPr>
          <w:trHeight w:val="6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5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Цели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pStyle w:val="Heading1"/>
              <w:spacing w:before="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d0d0d"/>
                <w:sz w:val="24"/>
                <w:szCs w:val="24"/>
                <w:rtl w:val="0"/>
              </w:rPr>
              <w:t xml:space="preserve">Измеримый показатель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Ответственные</w:t>
            </w:r>
          </w:p>
          <w:p w:rsidR="00000000" w:rsidDel="00000000" w:rsidP="00000000" w:rsidRDefault="00000000" w:rsidRPr="00000000" w14:paraId="000005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подразделения</w:t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pStyle w:val="Heading1"/>
              <w:spacing w:before="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2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1 Увеличение объемов</w:t>
            </w:r>
          </w:p>
          <w:p w:rsidR="00000000" w:rsidDel="00000000" w:rsidP="00000000" w:rsidRDefault="00000000" w:rsidRPr="00000000" w14:paraId="000005DF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производства продукции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Прокат стана 350                    -      5 %</w:t>
            </w:r>
          </w:p>
          <w:p w:rsidR="00000000" w:rsidDel="00000000" w:rsidP="00000000" w:rsidRDefault="00000000" w:rsidRPr="00000000" w14:paraId="000005E1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Отделка проката                     -    15 %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2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СПЦ-2</w:t>
            </w:r>
          </w:p>
          <w:p w:rsidR="00000000" w:rsidDel="00000000" w:rsidP="00000000" w:rsidRDefault="00000000" w:rsidRPr="00000000" w14:paraId="000005E3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ЦОП</w:t>
            </w:r>
          </w:p>
        </w:tc>
      </w:tr>
      <w:tr>
        <w:trPr>
          <w:trHeight w:val="3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4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2 Снижение уровня брака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Литая заготовка                 -   на   1% </w:t>
            </w:r>
          </w:p>
          <w:p w:rsidR="00000000" w:rsidDel="00000000" w:rsidP="00000000" w:rsidRDefault="00000000" w:rsidRPr="00000000" w14:paraId="000005E6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Прокат стана- 700              -   на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d0d0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5%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d0d0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Прокат стана- 350              -   на    5 %</w:t>
            </w:r>
          </w:p>
          <w:p w:rsidR="00000000" w:rsidDel="00000000" w:rsidP="00000000" w:rsidRDefault="00000000" w:rsidRPr="00000000" w14:paraId="000005E8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Отделка проката                -   на    3 %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ЭСПЦ</w:t>
            </w:r>
          </w:p>
          <w:p w:rsidR="00000000" w:rsidDel="00000000" w:rsidP="00000000" w:rsidRDefault="00000000" w:rsidRPr="00000000" w14:paraId="000005EA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СПЦ-1</w:t>
            </w:r>
          </w:p>
          <w:p w:rsidR="00000000" w:rsidDel="00000000" w:rsidP="00000000" w:rsidRDefault="00000000" w:rsidRPr="00000000" w14:paraId="000005EB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СПЦ-2</w:t>
            </w:r>
          </w:p>
          <w:p w:rsidR="00000000" w:rsidDel="00000000" w:rsidP="00000000" w:rsidRDefault="00000000" w:rsidRPr="00000000" w14:paraId="000005EC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ЦОП</w:t>
            </w:r>
          </w:p>
        </w:tc>
      </w:tr>
      <w:tr>
        <w:trPr>
          <w:trHeight w:val="20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D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3 Расширение рынков сбыта  и сортамента </w:t>
            </w:r>
          </w:p>
          <w:p w:rsidR="00000000" w:rsidDel="00000000" w:rsidP="00000000" w:rsidRDefault="00000000" w:rsidRPr="00000000" w14:paraId="000005EE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производимой  продукции</w:t>
            </w:r>
          </w:p>
          <w:p w:rsidR="00000000" w:rsidDel="00000000" w:rsidP="00000000" w:rsidRDefault="00000000" w:rsidRPr="00000000" w14:paraId="000005EF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1 Разработка технологии выплавки и внепечной обработки стали марок: </w:t>
            </w:r>
          </w:p>
          <w:p w:rsidR="00000000" w:rsidDel="00000000" w:rsidP="00000000" w:rsidRDefault="00000000" w:rsidRPr="00000000" w14:paraId="000005F5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- С70S6;</w:t>
            </w:r>
          </w:p>
          <w:p w:rsidR="00000000" w:rsidDel="00000000" w:rsidP="00000000" w:rsidRDefault="00000000" w:rsidRPr="00000000" w14:paraId="000005F6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- 27MnCrB5-2+H+HW+U;</w:t>
            </w:r>
          </w:p>
          <w:p w:rsidR="00000000" w:rsidDel="00000000" w:rsidP="00000000" w:rsidRDefault="00000000" w:rsidRPr="00000000" w14:paraId="000005F7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- 34CrS4+HL.</w:t>
            </w:r>
          </w:p>
          <w:p w:rsidR="00000000" w:rsidDel="00000000" w:rsidP="00000000" w:rsidRDefault="00000000" w:rsidRPr="00000000" w14:paraId="000005F8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- 23MnCrMo5, диаметром 42 (для поставок компании «Peugeot-Citroen» - Франция);</w:t>
            </w:r>
          </w:p>
          <w:p w:rsidR="00000000" w:rsidDel="00000000" w:rsidP="00000000" w:rsidRDefault="00000000" w:rsidRPr="00000000" w14:paraId="000005F9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- 30MnVS6+Ti (для поставок компании «Schoneweiss &amp; Co. GmbH» - Германия).</w:t>
            </w:r>
          </w:p>
          <w:p w:rsidR="00000000" w:rsidDel="00000000" w:rsidP="00000000" w:rsidRDefault="00000000" w:rsidRPr="00000000" w14:paraId="000005FA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2 Проработка с компанией «Gevelot Extrusion» (Франция) возможности поставок для автомобилестроения марок  GVX 23MnCrMo5 , GVX 45Е.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B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ТУ, ЭСПЦ</w:t>
            </w:r>
          </w:p>
          <w:p w:rsidR="00000000" w:rsidDel="00000000" w:rsidP="00000000" w:rsidRDefault="00000000" w:rsidRPr="00000000" w14:paraId="000005FC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УЭП, ТУ, ЭСПЦ</w:t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4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4 Сокращение уровня складских запасов в сопоставимых ценах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На 1 %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УПиК,</w:t>
            </w:r>
          </w:p>
          <w:p w:rsidR="00000000" w:rsidDel="00000000" w:rsidP="00000000" w:rsidRDefault="00000000" w:rsidRPr="00000000" w14:paraId="00000607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УЗО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5 Повышение доли надёжных поставщиков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На 1 % для базовых сырья и материалов.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УЗСиМ</w:t>
            </w:r>
          </w:p>
        </w:tc>
      </w:tr>
      <w:tr>
        <w:trPr>
          <w:trHeight w:val="1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6 Совершенствование </w:t>
            </w:r>
          </w:p>
          <w:p w:rsidR="00000000" w:rsidDel="00000000" w:rsidP="00000000" w:rsidRDefault="00000000" w:rsidRPr="00000000" w14:paraId="0000060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системы управления </w:t>
            </w:r>
          </w:p>
          <w:p w:rsidR="00000000" w:rsidDel="00000000" w:rsidP="00000000" w:rsidRDefault="00000000" w:rsidRPr="00000000" w14:paraId="0000060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производством поставщика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Проведение аудитов поставщиков</w:t>
            </w:r>
          </w:p>
          <w:p w:rsidR="00000000" w:rsidDel="00000000" w:rsidP="00000000" w:rsidRDefault="00000000" w:rsidRPr="00000000" w14:paraId="000006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согласно графику.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ТУ, УЗСиМ </w:t>
            </w:r>
          </w:p>
        </w:tc>
      </w:tr>
      <w:tr>
        <w:trPr>
          <w:trHeight w:val="7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1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7 Техническое перевооружение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2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1 Модернизация системы газоочистки              ДСП №3.</w:t>
            </w:r>
          </w:p>
          <w:p w:rsidR="00000000" w:rsidDel="00000000" w:rsidP="00000000" w:rsidRDefault="00000000" w:rsidRPr="00000000" w14:paraId="00000613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2 Замена сталеразливочного крана грузоподъёмностью 260/80/10 т № 9 для ЭСПЦ.</w:t>
            </w:r>
          </w:p>
          <w:p w:rsidR="00000000" w:rsidDel="00000000" w:rsidP="00000000" w:rsidRDefault="00000000" w:rsidRPr="00000000" w14:paraId="00000614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3 Строительство нового оборотного цикла водоснабжения КЦ № 2а.</w:t>
            </w:r>
          </w:p>
          <w:p w:rsidR="00000000" w:rsidDel="00000000" w:rsidP="00000000" w:rsidRDefault="00000000" w:rsidRPr="00000000" w14:paraId="00000615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4 Замена крана мостового электрического № 25 склада готовой продукции СПЦ-1.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6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УЗКО, УКСиР, УГЭ, ЭСПЦ, </w:t>
            </w:r>
          </w:p>
          <w:p w:rsidR="00000000" w:rsidDel="00000000" w:rsidP="00000000" w:rsidRDefault="00000000" w:rsidRPr="00000000" w14:paraId="00000617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УЗКО, ЭСПЦ, УКСиР, ОРиР,</w:t>
            </w:r>
          </w:p>
          <w:p w:rsidR="00000000" w:rsidDel="00000000" w:rsidP="00000000" w:rsidRDefault="00000000" w:rsidRPr="00000000" w14:paraId="00000618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УЗКО, УКСиР, УГЭ, ЭСПЦ</w:t>
            </w:r>
          </w:p>
          <w:p w:rsidR="00000000" w:rsidDel="00000000" w:rsidP="00000000" w:rsidRDefault="00000000" w:rsidRPr="00000000" w14:paraId="0000061A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УЗКО, СПЦ-1, УКСиР, ОРиР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B">
            <w:pPr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8 Внедрение информационных технологий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C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Разработка и внедрение подсистемы анализа расхода материалов в ЭСПЦ в соответствии с нормами расхода.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УИТ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9 Развитие системы </w:t>
            </w:r>
          </w:p>
          <w:p w:rsidR="00000000" w:rsidDel="00000000" w:rsidP="00000000" w:rsidRDefault="00000000" w:rsidRPr="00000000" w14:paraId="0000061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материального и морального стимулирования персонала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0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1 Увеличение ФОТ в соответствии с финансовым планом.</w:t>
            </w:r>
          </w:p>
          <w:p w:rsidR="00000000" w:rsidDel="00000000" w:rsidP="00000000" w:rsidRDefault="00000000" w:rsidRPr="00000000" w14:paraId="00000621">
            <w:pPr>
              <w:ind w:firstLine="209"/>
              <w:jc w:val="both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2 Подготовка материалов по награждению работников к профессиональному празднику «День металлурга».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2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УОНиОТ</w:t>
            </w:r>
          </w:p>
          <w:p w:rsidR="00000000" w:rsidDel="00000000" w:rsidP="00000000" w:rsidRDefault="00000000" w:rsidRPr="00000000" w14:paraId="00000623">
            <w:pPr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jc w:val="center"/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rtl w:val="0"/>
              </w:rPr>
              <w:t xml:space="preserve">ОКА</w:t>
            </w:r>
          </w:p>
        </w:tc>
      </w:tr>
    </w:tbl>
    <w:p w:rsidR="00000000" w:rsidDel="00000000" w:rsidP="00000000" w:rsidRDefault="00000000" w:rsidRPr="00000000" w14:paraId="0000062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Управляющий директор ОАО «ОЭМК»</w:t>
        <w:tab/>
        <w:t xml:space="preserve">                         Н.А. Шляхов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tabs>
          <w:tab w:val="left" w:pos="9923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В</w:t>
      </w:r>
    </w:p>
    <w:p w:rsidR="00000000" w:rsidDel="00000000" w:rsidP="00000000" w:rsidRDefault="00000000" w:rsidRPr="00000000" w14:paraId="00000629">
      <w:pPr>
        <w:tabs>
          <w:tab w:val="left" w:pos="9923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(справочное)</w:t>
      </w:r>
    </w:p>
    <w:p w:rsidR="00000000" w:rsidDel="00000000" w:rsidP="00000000" w:rsidRDefault="00000000" w:rsidRPr="00000000" w14:paraId="0000062A">
      <w:pPr>
        <w:tabs>
          <w:tab w:val="left" w:pos="9923"/>
        </w:tabs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ПЕРЕЧЕНЬ КП СМК и СТП СМК</w:t>
      </w:r>
    </w:p>
    <w:p w:rsidR="00000000" w:rsidDel="00000000" w:rsidP="00000000" w:rsidRDefault="00000000" w:rsidRPr="00000000" w14:paraId="0000062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"/>
        <w:gridCol w:w="1956"/>
        <w:gridCol w:w="6891"/>
        <w:tblGridChange w:id="0">
          <w:tblGrid>
            <w:gridCol w:w="724"/>
            <w:gridCol w:w="1956"/>
            <w:gridCol w:w="6891"/>
          </w:tblGrid>
        </w:tblGridChange>
      </w:tblGrid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6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Обозначение</w:t>
            </w:r>
          </w:p>
        </w:tc>
        <w:tc>
          <w:tcPr/>
          <w:p w:rsidR="00000000" w:rsidDel="00000000" w:rsidP="00000000" w:rsidRDefault="00000000" w:rsidRPr="00000000" w14:paraId="0000062F">
            <w:pPr>
              <w:pStyle w:val="Heading1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Наименование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6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</w:t>
            </w:r>
          </w:p>
        </w:tc>
      </w:tr>
      <w:tr>
        <w:tc>
          <w:tcPr/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 01-2006</w:t>
            </w:r>
          </w:p>
        </w:tc>
        <w:tc>
          <w:tcPr/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требований к продукции, разработка и совершенствование технологии</w:t>
            </w:r>
          </w:p>
        </w:tc>
      </w:tr>
      <w:tr>
        <w:tc>
          <w:tcPr/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 02-2006</w:t>
            </w:r>
          </w:p>
        </w:tc>
        <w:tc>
          <w:tcPr/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Закупки</w:t>
            </w:r>
          </w:p>
        </w:tc>
      </w:tr>
      <w:tr>
        <w:tc>
          <w:tcPr/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 03-2006</w:t>
            </w:r>
          </w:p>
        </w:tc>
        <w:tc>
          <w:tcPr/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Управление производством</w:t>
            </w:r>
          </w:p>
        </w:tc>
      </w:tr>
      <w:tr>
        <w:tc>
          <w:tcPr/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 04-2006</w:t>
            </w:r>
          </w:p>
        </w:tc>
        <w:tc>
          <w:tcPr/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Ответственность руководства</w:t>
            </w:r>
          </w:p>
        </w:tc>
      </w:tr>
      <w:tr>
        <w:tc>
          <w:tcPr/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 05-2006</w:t>
            </w:r>
          </w:p>
        </w:tc>
        <w:tc>
          <w:tcPr/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Управление средствами измерений</w:t>
            </w:r>
          </w:p>
        </w:tc>
      </w:tr>
      <w:tr>
        <w:tc>
          <w:tcPr/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 06-2006</w:t>
            </w:r>
          </w:p>
        </w:tc>
        <w:tc>
          <w:tcPr/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Управление документацией и записями</w:t>
            </w:r>
          </w:p>
        </w:tc>
      </w:tr>
      <w:tr>
        <w:tc>
          <w:tcPr/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 07-2006</w:t>
            </w:r>
          </w:p>
        </w:tc>
        <w:tc>
          <w:tcPr/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Управление персоналом</w:t>
            </w:r>
          </w:p>
        </w:tc>
      </w:tr>
      <w:tr>
        <w:tc>
          <w:tcPr/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 08-2006</w:t>
            </w:r>
          </w:p>
        </w:tc>
        <w:tc>
          <w:tcPr/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Управление инфраструктурой и производственной средой</w:t>
            </w:r>
          </w:p>
        </w:tc>
      </w:tr>
      <w:tr>
        <w:tc>
          <w:tcPr/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 09-2006</w:t>
            </w:r>
          </w:p>
        </w:tc>
        <w:tc>
          <w:tcPr/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Мониторинг и измерение</w:t>
            </w:r>
          </w:p>
        </w:tc>
      </w:tr>
      <w:tr>
        <w:tc>
          <w:tcPr/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 СМК 10-2006</w:t>
            </w:r>
          </w:p>
        </w:tc>
        <w:tc>
          <w:tcPr/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и улучшение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6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</w:t>
            </w:r>
          </w:p>
        </w:tc>
      </w:tr>
      <w:tr>
        <w:tc>
          <w:tcPr/>
          <w:p w:rsidR="00000000" w:rsidDel="00000000" w:rsidP="00000000" w:rsidRDefault="00000000" w:rsidRPr="00000000" w14:paraId="000006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4.1/1-06-2006</w:t>
            </w:r>
          </w:p>
        </w:tc>
        <w:tc>
          <w:tcPr/>
          <w:p w:rsidR="00000000" w:rsidDel="00000000" w:rsidP="00000000" w:rsidRDefault="00000000" w:rsidRPr="00000000" w14:paraId="0000065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Обеспечение результативного и эффективного функционирования СМК</w:t>
            </w:r>
          </w:p>
        </w:tc>
      </w:tr>
      <w:tr>
        <w:tc>
          <w:tcPr/>
          <w:p w:rsidR="00000000" w:rsidDel="00000000" w:rsidP="00000000" w:rsidRDefault="00000000" w:rsidRPr="00000000" w14:paraId="0000065A">
            <w:pPr>
              <w:pStyle w:val="Heading1"/>
              <w:ind w:left="34" w:firstLine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5B">
            <w:pPr>
              <w:pStyle w:val="Heading1"/>
              <w:ind w:left="34" w:firstLine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СТП СМК 4.2/1-01-2006</w:t>
            </w:r>
          </w:p>
        </w:tc>
        <w:tc>
          <w:tcPr/>
          <w:p w:rsidR="00000000" w:rsidDel="00000000" w:rsidP="00000000" w:rsidRDefault="00000000" w:rsidRPr="00000000" w14:paraId="000006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Управление документацией системы менеджмента качества</w:t>
            </w:r>
          </w:p>
        </w:tc>
      </w:tr>
      <w:tr>
        <w:tc>
          <w:tcPr/>
          <w:p w:rsidR="00000000" w:rsidDel="00000000" w:rsidP="00000000" w:rsidRDefault="00000000" w:rsidRPr="00000000" w14:paraId="000006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4.2/2-02-2008</w:t>
            </w:r>
          </w:p>
        </w:tc>
        <w:tc>
          <w:tcPr/>
          <w:p w:rsidR="00000000" w:rsidDel="00000000" w:rsidP="00000000" w:rsidRDefault="00000000" w:rsidRPr="00000000" w14:paraId="0000065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Стандарты предприятия системы менеджмента качества. Требования к разработке и управлению</w:t>
            </w:r>
          </w:p>
        </w:tc>
      </w:tr>
      <w:tr>
        <w:tc>
          <w:tcPr/>
          <w:p w:rsidR="00000000" w:rsidDel="00000000" w:rsidP="00000000" w:rsidRDefault="00000000" w:rsidRPr="00000000" w14:paraId="000006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4.2/3-03-2003</w:t>
            </w:r>
          </w:p>
        </w:tc>
        <w:tc>
          <w:tcPr/>
          <w:p w:rsidR="00000000" w:rsidDel="00000000" w:rsidP="00000000" w:rsidRDefault="00000000" w:rsidRPr="00000000" w14:paraId="0000066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Управление Руководством по качеству</w:t>
            </w:r>
          </w:p>
        </w:tc>
      </w:tr>
      <w:tr>
        <w:tc>
          <w:tcPr/>
          <w:p w:rsidR="00000000" w:rsidDel="00000000" w:rsidP="00000000" w:rsidRDefault="00000000" w:rsidRPr="00000000" w14:paraId="000006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4.2/4-04-2003</w:t>
            </w:r>
          </w:p>
        </w:tc>
        <w:tc>
          <w:tcPr/>
          <w:p w:rsidR="00000000" w:rsidDel="00000000" w:rsidP="00000000" w:rsidRDefault="00000000" w:rsidRPr="00000000" w14:paraId="0000066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Управление записями о качестве</w:t>
            </w:r>
          </w:p>
        </w:tc>
      </w:tr>
      <w:tr>
        <w:tc>
          <w:tcPr/>
          <w:p w:rsidR="00000000" w:rsidDel="00000000" w:rsidP="00000000" w:rsidRDefault="00000000" w:rsidRPr="00000000" w14:paraId="000006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4.2/5-45-2005</w:t>
            </w:r>
          </w:p>
        </w:tc>
        <w:tc>
          <w:tcPr/>
          <w:p w:rsidR="00000000" w:rsidDel="00000000" w:rsidP="00000000" w:rsidRDefault="00000000" w:rsidRPr="00000000" w14:paraId="0000066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Управление картой процесса системы менеджмента качества</w:t>
            </w:r>
          </w:p>
        </w:tc>
      </w:tr>
      <w:tr>
        <w:tc>
          <w:tcPr/>
          <w:p w:rsidR="00000000" w:rsidDel="00000000" w:rsidP="00000000" w:rsidRDefault="00000000" w:rsidRPr="00000000" w14:paraId="000006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6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5.4/1-28-2004</w:t>
            </w:r>
          </w:p>
        </w:tc>
        <w:tc>
          <w:tcPr/>
          <w:p w:rsidR="00000000" w:rsidDel="00000000" w:rsidP="00000000" w:rsidRDefault="00000000" w:rsidRPr="00000000" w14:paraId="0000066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Бизнес – план. Порядок разработки и управления</w:t>
            </w:r>
          </w:p>
        </w:tc>
      </w:tr>
      <w:tr>
        <w:tc>
          <w:tcPr/>
          <w:p w:rsidR="00000000" w:rsidDel="00000000" w:rsidP="00000000" w:rsidRDefault="00000000" w:rsidRPr="00000000" w14:paraId="000006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6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5.4/3-48-2007</w:t>
            </w:r>
          </w:p>
        </w:tc>
        <w:tc>
          <w:tcPr/>
          <w:p w:rsidR="00000000" w:rsidDel="00000000" w:rsidP="00000000" w:rsidRDefault="00000000" w:rsidRPr="00000000" w14:paraId="0000066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Управление  Целями в области качества</w:t>
            </w:r>
          </w:p>
        </w:tc>
      </w:tr>
      <w:tr>
        <w:tc>
          <w:tcPr/>
          <w:p w:rsidR="00000000" w:rsidDel="00000000" w:rsidP="00000000" w:rsidRDefault="00000000" w:rsidRPr="00000000" w14:paraId="000006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6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5.6/1-12-2004</w:t>
            </w:r>
          </w:p>
        </w:tc>
        <w:tc>
          <w:tcPr/>
          <w:p w:rsidR="00000000" w:rsidDel="00000000" w:rsidP="00000000" w:rsidRDefault="00000000" w:rsidRPr="00000000" w14:paraId="0000067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Анализ системы менеджмента качества со стороны руководства</w:t>
            </w:r>
          </w:p>
        </w:tc>
      </w:tr>
      <w:tr>
        <w:tc>
          <w:tcPr/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СТП СМК 6.2/1-16-2004</w:t>
            </w:r>
          </w:p>
        </w:tc>
        <w:tc>
          <w:tcPr/>
          <w:p w:rsidR="00000000" w:rsidDel="00000000" w:rsidP="00000000" w:rsidRDefault="00000000" w:rsidRPr="00000000" w14:paraId="0000067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Подготовка и повышение квалификации персонала</w:t>
            </w:r>
          </w:p>
        </w:tc>
      </w:tr>
      <w:tr>
        <w:tc>
          <w:tcPr/>
          <w:p w:rsidR="00000000" w:rsidDel="00000000" w:rsidP="00000000" w:rsidRDefault="00000000" w:rsidRPr="00000000" w14:paraId="000006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6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6.2/2-37-2008</w:t>
            </w:r>
          </w:p>
        </w:tc>
        <w:tc>
          <w:tcPr/>
          <w:p w:rsidR="00000000" w:rsidDel="00000000" w:rsidP="00000000" w:rsidRDefault="00000000" w:rsidRPr="00000000" w14:paraId="0000067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Мотивация работников</w:t>
            </w:r>
          </w:p>
        </w:tc>
      </w:tr>
      <w:tr>
        <w:tc>
          <w:tcPr/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СТП СМК 6.2/3-43-2004</w:t>
            </w:r>
          </w:p>
        </w:tc>
        <w:tc>
          <w:tcPr/>
          <w:p w:rsidR="00000000" w:rsidDel="00000000" w:rsidP="00000000" w:rsidRDefault="00000000" w:rsidRPr="00000000" w14:paraId="0000067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Резерв кадров на замещение руководящих должностей. Порядок формирования и работы</w:t>
            </w:r>
          </w:p>
        </w:tc>
      </w:tr>
      <w:tr>
        <w:tc>
          <w:tcPr/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СТП СМК 7.2/1-32-2006</w:t>
            </w:r>
          </w:p>
        </w:tc>
        <w:tc>
          <w:tcPr/>
          <w:p w:rsidR="00000000" w:rsidDel="00000000" w:rsidP="00000000" w:rsidRDefault="00000000" w:rsidRPr="00000000" w14:paraId="0000067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Анализ требований, относящихся к продукции. Связь с потребителями</w:t>
            </w:r>
          </w:p>
        </w:tc>
      </w:tr>
      <w:tr>
        <w:tc>
          <w:tcPr/>
          <w:p w:rsidR="00000000" w:rsidDel="00000000" w:rsidP="00000000" w:rsidRDefault="00000000" w:rsidRPr="00000000" w14:paraId="000006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67F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7.3/1-19-2004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Разработка (совершенствование) технологических процессов производства продукции</w:t>
            </w:r>
          </w:p>
        </w:tc>
      </w:tr>
      <w:tr>
        <w:tc>
          <w:tcPr/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28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28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СТП СМК 7.3/2-10-2004</w:t>
            </w:r>
          </w:p>
        </w:tc>
        <w:tc>
          <w:tcPr/>
          <w:p w:rsidR="00000000" w:rsidDel="00000000" w:rsidP="00000000" w:rsidRDefault="00000000" w:rsidRPr="00000000" w14:paraId="0000068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Анализ видов и последствий потенциальных несоответствий качества продукции</w:t>
            </w:r>
          </w:p>
        </w:tc>
      </w:tr>
      <w:tr>
        <w:tc>
          <w:tcPr/>
          <w:p w:rsidR="00000000" w:rsidDel="00000000" w:rsidP="00000000" w:rsidRDefault="00000000" w:rsidRPr="00000000" w14:paraId="000006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6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7.4/1-05-2004</w:t>
            </w:r>
          </w:p>
        </w:tc>
        <w:tc>
          <w:tcPr/>
          <w:p w:rsidR="00000000" w:rsidDel="00000000" w:rsidP="00000000" w:rsidRDefault="00000000" w:rsidRPr="00000000" w14:paraId="0000068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Закупки базовых сырья, материалов, энергоносителей и металлолома</w:t>
            </w:r>
          </w:p>
        </w:tc>
      </w:tr>
      <w:tr>
        <w:tc>
          <w:tcPr/>
          <w:p w:rsidR="00000000" w:rsidDel="00000000" w:rsidP="00000000" w:rsidRDefault="00000000" w:rsidRPr="00000000" w14:paraId="000006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6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7.4/2-17-2007</w:t>
            </w:r>
          </w:p>
        </w:tc>
        <w:tc>
          <w:tcPr/>
          <w:p w:rsidR="00000000" w:rsidDel="00000000" w:rsidP="00000000" w:rsidRDefault="00000000" w:rsidRPr="00000000" w14:paraId="0000068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Обеспечение закупок оборудования, запасных частей и материалов</w:t>
            </w:r>
          </w:p>
        </w:tc>
      </w:tr>
      <w:tr>
        <w:tc>
          <w:tcPr/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28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2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СТП СМК 7.4/3-20-2006</w:t>
            </w:r>
          </w:p>
        </w:tc>
        <w:tc>
          <w:tcPr/>
          <w:p w:rsidR="00000000" w:rsidDel="00000000" w:rsidP="00000000" w:rsidRDefault="00000000" w:rsidRPr="00000000" w14:paraId="0000068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Оценка и определение категории надежности  поставщика базовых сырья и материалов</w:t>
            </w:r>
          </w:p>
        </w:tc>
      </w:tr>
      <w:tr>
        <w:tc>
          <w:tcPr/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28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2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СТП СМК 7.4/4-26-2005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Входной контроль и испытания</w:t>
            </w:r>
          </w:p>
        </w:tc>
      </w:tr>
    </w:tbl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Продолжение приложения Б</w:t>
      </w:r>
    </w:p>
    <w:tbl>
      <w:tblPr>
        <w:tblStyle w:val="Table11"/>
        <w:tblW w:w="1001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835"/>
        <w:gridCol w:w="6473"/>
        <w:tblGridChange w:id="0">
          <w:tblGrid>
            <w:gridCol w:w="709"/>
            <w:gridCol w:w="2835"/>
            <w:gridCol w:w="647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95">
            <w:pPr>
              <w:ind w:right="-10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6">
            <w:pPr>
              <w:ind w:right="-108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7.4/5-39-2004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Порядок приемки и хранения сырья и материалов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7.4/6-49-2007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Обеспечение закупок оборудования по техническому перевооружению</w:t>
            </w:r>
          </w:p>
        </w:tc>
      </w:tr>
      <w:tr>
        <w:trPr>
          <w:trHeight w:val="1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7.5/1-21-2003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Управление производством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7.5/3-14-2003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Идентификация и прослеживаемость продукции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2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7.5/6-35-2004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Сохранение соответствия продукции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5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7.5/7-38-2005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Управление производственными инструментальными средствами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СТП СМК 7.5/8-44-2004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Перспективное планирование качества продукции и планы контроля (управления)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СТП СМК 7.5/9-47-2006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hanging="28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технического обслуживания и ремонтов  оборудования комбината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E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7.6/4-23-2004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Анализ состояния измерительных систем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1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7.6/6-40-2004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Требования к компетентности лаборатории механических испытаний (Руководство по качеству лаборатории механических испытаний технического управления)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СТП СМК 7.6/7-41-2004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Требования к компетентности химической лаборатории (Руководство по качеству химической лаборатории технического управления)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7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7.6/8-42-2004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Требования к компетентности центральной лаборатории измерительной техники (Руководство по качеству ЦЛИТ УАМ)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7.6/9-46-2005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Метрологическое обеспечение производства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8.2/1-07-2005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Внутренние аудиты СМК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8.2/2-33-2005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283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Мониторинг удовлетворенности потребителей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8.2/3-36-2004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Контроль технологических процессов и продукции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8.3/1-25-2003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Управление несоответствующей продукцией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9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8.3/2-34-2005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Порядок рассмотрения претензий, рекламаций и информаций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C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8.4/1-24-2004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Применение статистических методов управления качеством продукции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8.5/1-09-2003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Постоянное улучшение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8.5/2-27-2003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Корректирующие действия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СТП СМК 8.5/3-30-2003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Предупреждающие действия</w:t>
            </w:r>
          </w:p>
        </w:tc>
      </w:tr>
    </w:tbl>
    <w:p w:rsidR="00000000" w:rsidDel="00000000" w:rsidP="00000000" w:rsidRDefault="00000000" w:rsidRPr="00000000" w14:paraId="000006D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6E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ГОСТ 2.105 – 1995 «ЕСКД. Общие требования к текстовым документам» [Текст]. – Минск: Межгосударственный совет по стандартизации, метрологии и сертификации, 1995. – 26 с.</w:t>
      </w:r>
    </w:p>
    <w:p w:rsidR="00000000" w:rsidDel="00000000" w:rsidP="00000000" w:rsidRDefault="00000000" w:rsidRPr="00000000" w14:paraId="000006F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  ГОСТ 7.32 – 2001 «Система стандартов по информации, библиотечному и издательскому делу. Отчет о научно-исследовательской работе, структура и правила оформления» [Текст]. – Минск: Межгосударственный совет по стандартизации, метрологии и сертификации, 2001. – 15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 Материалы производственной практики</w:t>
      </w:r>
    </w:p>
    <w:p w:rsidR="00000000" w:rsidDel="00000000" w:rsidP="00000000" w:rsidRDefault="00000000" w:rsidRPr="00000000" w14:paraId="000006F3">
      <w:pPr>
        <w:spacing w:after="0" w:line="36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 РК 00187895-2006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«Руководство по качеству» (СМК ОАО «ОЭМК»)</w:t>
      </w:r>
    </w:p>
    <w:p w:rsidR="00000000" w:rsidDel="00000000" w:rsidP="00000000" w:rsidRDefault="00000000" w:rsidRPr="00000000" w14:paraId="000006F4">
      <w:pPr>
        <w:spacing w:after="0" w:line="36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СТП-089-2012 «Стандарты предприятия. Требования к разработке и управлению»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(ОАО «ОЭМК»)</w:t>
      </w:r>
    </w:p>
    <w:p w:rsidR="00000000" w:rsidDel="00000000" w:rsidP="00000000" w:rsidRDefault="00000000" w:rsidRPr="00000000" w14:paraId="000006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Официальный сайт ОАО "ОЭМК" 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www.oemk.ru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Официальный сайт "Металлинвест" -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www.metalloinvest.com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Gungsuh"/>
  <w:font w:name="Arial"/>
  <w:font w:name="Trebuchet MS"/>
  <w:font w:name="Arial Unicode MS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75" w:hanging="375"/>
      </w:pPr>
      <w:rPr/>
    </w:lvl>
    <w:lvl w:ilvl="1">
      <w:start w:val="3"/>
      <w:numFmt w:val="decimal"/>
      <w:lvlText w:val="%1.%2"/>
      <w:lvlJc w:val="left"/>
      <w:pPr>
        <w:ind w:left="1095" w:hanging="375"/>
      </w:pPr>
      <w:rPr/>
    </w:lvl>
    <w:lvl w:ilvl="2">
      <w:start w:val="1"/>
      <w:numFmt w:val="decimal"/>
      <w:lvlText w:val="%1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3240" w:hanging="108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5040" w:hanging="144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840" w:hanging="1800"/>
      </w:pPr>
      <w:rPr/>
    </w:lvl>
    <w:lvl w:ilvl="8">
      <w:start w:val="1"/>
      <w:numFmt w:val="decimal"/>
      <w:lvlText w:val="%1.%2.%3.%4.%5.%6.%7.%8.%9"/>
      <w:lvlJc w:val="left"/>
      <w:pPr>
        <w:ind w:left="7920" w:hanging="21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tomd.info/archives/1161" TargetMode="External"/><Relationship Id="rId10" Type="http://schemas.openxmlformats.org/officeDocument/2006/relationships/image" Target="media/image1.gif"/><Relationship Id="rId13" Type="http://schemas.openxmlformats.org/officeDocument/2006/relationships/hyperlink" Target="http://www.metalloinvest.com" TargetMode="External"/><Relationship Id="rId12" Type="http://schemas.openxmlformats.org/officeDocument/2006/relationships/hyperlink" Target="http://www.oemk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www.kpms.ru/General_info/Vocabulary.htm#SMART" TargetMode="External"/><Relationship Id="rId8" Type="http://schemas.openxmlformats.org/officeDocument/2006/relationships/hyperlink" Target="http://www.kpms.ru/Procedury/Q_Process_Map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