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shd w:fill="ffffff" w:val="clear"/>
        <w:spacing w:after="340" w:before="680" w:line="300" w:lineRule="auto"/>
        <w:rPr>
          <w:rFonts w:ascii="Merriweather" w:cs="Merriweather" w:eastAsia="Merriweather" w:hAnsi="Merriweather"/>
          <w:b w:val="1"/>
          <w:color w:val="303030"/>
          <w:sz w:val="34"/>
          <w:szCs w:val="34"/>
        </w:rPr>
      </w:pPr>
      <w:bookmarkStart w:colFirst="0" w:colLast="0" w:name="_6xe3jjmd3xq7" w:id="0"/>
      <w:bookmarkEnd w:id="0"/>
      <w:r w:rsidDel="00000000" w:rsidR="00000000" w:rsidRPr="00000000">
        <w:rPr>
          <w:rFonts w:ascii="Merriweather" w:cs="Merriweather" w:eastAsia="Merriweather" w:hAnsi="Merriweather"/>
          <w:b w:val="1"/>
          <w:color w:val="303030"/>
          <w:sz w:val="34"/>
          <w:szCs w:val="34"/>
          <w:rtl w:val="0"/>
        </w:rPr>
        <w:t xml:space="preserve">Характеристика на юриста юридического отдела ООО «Новации» Петрова Петра Петровича</w:t>
      </w:r>
    </w:p>
    <w:p w:rsidR="00000000" w:rsidDel="00000000" w:rsidP="00000000" w:rsidRDefault="00000000" w:rsidRPr="00000000" w14:paraId="00000002">
      <w:pPr>
        <w:shd w:fill="ffffff" w:val="clear"/>
        <w:spacing w:after="420" w:lineRule="auto"/>
        <w:rPr>
          <w:rFonts w:ascii="Merriweather" w:cs="Merriweather" w:eastAsia="Merriweather" w:hAnsi="Merriweather"/>
          <w:color w:val="30303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303030"/>
          <w:sz w:val="24"/>
          <w:szCs w:val="24"/>
          <w:rtl w:val="0"/>
        </w:rPr>
        <w:t xml:space="preserve">Петров Петр Петрович, 1981 года рождения с 1999 по 2005 г. обучался в ФГОУ «Н-ский университет». По итогам обучения присуждена квалификация Юрист по специальности «Юриспруденция».</w:t>
      </w:r>
    </w:p>
    <w:p w:rsidR="00000000" w:rsidDel="00000000" w:rsidP="00000000" w:rsidRDefault="00000000" w:rsidRPr="00000000" w14:paraId="00000003">
      <w:pPr>
        <w:shd w:fill="ffffff" w:val="clear"/>
        <w:spacing w:after="420" w:lineRule="auto"/>
        <w:rPr>
          <w:rFonts w:ascii="Merriweather" w:cs="Merriweather" w:eastAsia="Merriweather" w:hAnsi="Merriweather"/>
          <w:color w:val="30303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303030"/>
          <w:sz w:val="24"/>
          <w:szCs w:val="24"/>
          <w:rtl w:val="0"/>
        </w:rPr>
        <w:t xml:space="preserve">В должности юриста юридического отдела ООО «Новации» (далее -Общество) работает 14.01.2007 по настоящее время. Свои должностные обязанности исполняет профессионально и инициативно.</w:t>
      </w:r>
    </w:p>
    <w:p w:rsidR="00000000" w:rsidDel="00000000" w:rsidP="00000000" w:rsidRDefault="00000000" w:rsidRPr="00000000" w14:paraId="00000004">
      <w:pPr>
        <w:shd w:fill="ffffff" w:val="clear"/>
        <w:spacing w:after="420" w:lineRule="auto"/>
        <w:rPr>
          <w:rFonts w:ascii="Merriweather" w:cs="Merriweather" w:eastAsia="Merriweather" w:hAnsi="Merriweather"/>
          <w:color w:val="30303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303030"/>
          <w:sz w:val="24"/>
          <w:szCs w:val="24"/>
          <w:rtl w:val="0"/>
        </w:rPr>
        <w:t xml:space="preserve">Своевременно и качественно в требуемом объеме он уществляет работу по:</w:t>
      </w:r>
    </w:p>
    <w:p w:rsidR="00000000" w:rsidDel="00000000" w:rsidP="00000000" w:rsidRDefault="00000000" w:rsidRPr="00000000" w14:paraId="00000005">
      <w:pPr>
        <w:shd w:fill="ffffff" w:val="clear"/>
        <w:spacing w:after="420" w:lineRule="auto"/>
        <w:rPr>
          <w:rFonts w:ascii="Merriweather" w:cs="Merriweather" w:eastAsia="Merriweather" w:hAnsi="Merriweather"/>
          <w:color w:val="30303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303030"/>
          <w:sz w:val="24"/>
          <w:szCs w:val="24"/>
          <w:rtl w:val="0"/>
        </w:rPr>
        <w:t xml:space="preserve">— разработке локальных нормативных актов Общества;</w:t>
      </w:r>
    </w:p>
    <w:p w:rsidR="00000000" w:rsidDel="00000000" w:rsidP="00000000" w:rsidRDefault="00000000" w:rsidRPr="00000000" w14:paraId="00000006">
      <w:pPr>
        <w:shd w:fill="ffffff" w:val="clear"/>
        <w:spacing w:after="420" w:lineRule="auto"/>
        <w:rPr>
          <w:rFonts w:ascii="Merriweather" w:cs="Merriweather" w:eastAsia="Merriweather" w:hAnsi="Merriweather"/>
          <w:color w:val="30303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303030"/>
          <w:sz w:val="24"/>
          <w:szCs w:val="24"/>
          <w:rtl w:val="0"/>
        </w:rPr>
        <w:t xml:space="preserve">— оказанию правовой помощи структурным подразделениям Общества в оформлении различного рода документов;</w:t>
      </w:r>
    </w:p>
    <w:p w:rsidR="00000000" w:rsidDel="00000000" w:rsidP="00000000" w:rsidRDefault="00000000" w:rsidRPr="00000000" w14:paraId="00000007">
      <w:pPr>
        <w:shd w:fill="ffffff" w:val="clear"/>
        <w:spacing w:after="420" w:lineRule="auto"/>
        <w:rPr>
          <w:rFonts w:ascii="Merriweather" w:cs="Merriweather" w:eastAsia="Merriweather" w:hAnsi="Merriweather"/>
          <w:color w:val="30303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303030"/>
          <w:sz w:val="24"/>
          <w:szCs w:val="24"/>
          <w:rtl w:val="0"/>
        </w:rPr>
        <w:t xml:space="preserve">— подготовке обоснованных ответов на документы, поступившие из сторонних организаций;</w:t>
      </w:r>
    </w:p>
    <w:p w:rsidR="00000000" w:rsidDel="00000000" w:rsidP="00000000" w:rsidRDefault="00000000" w:rsidRPr="00000000" w14:paraId="00000008">
      <w:pPr>
        <w:shd w:fill="ffffff" w:val="clear"/>
        <w:spacing w:after="420" w:lineRule="auto"/>
        <w:rPr>
          <w:rFonts w:ascii="Merriweather" w:cs="Merriweather" w:eastAsia="Merriweather" w:hAnsi="Merriweather"/>
          <w:color w:val="30303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303030"/>
          <w:sz w:val="24"/>
          <w:szCs w:val="24"/>
          <w:rtl w:val="0"/>
        </w:rPr>
        <w:t xml:space="preserve">— проведению правовой экспертизы хозяйственных договоров.</w:t>
      </w:r>
    </w:p>
    <w:p w:rsidR="00000000" w:rsidDel="00000000" w:rsidP="00000000" w:rsidRDefault="00000000" w:rsidRPr="00000000" w14:paraId="00000009">
      <w:pPr>
        <w:shd w:fill="ffffff" w:val="clear"/>
        <w:spacing w:after="420" w:lineRule="auto"/>
        <w:rPr>
          <w:rFonts w:ascii="Merriweather" w:cs="Merriweather" w:eastAsia="Merriweather" w:hAnsi="Merriweather"/>
          <w:color w:val="30303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303030"/>
          <w:sz w:val="24"/>
          <w:szCs w:val="24"/>
          <w:rtl w:val="0"/>
        </w:rPr>
        <w:t xml:space="preserve">За время работы в Обществе Петров Петр Петрович проявил себя как компетентный и грамотный специалист. Умело использует свои знания в повседневной работе. К выполнению должностных обязанностей относится серьезно и обладает высокой работоспособностью. Быстро принимает решения в меняющейся обстановке, действует оперативно. петров П.П. за время работы в Обществе дисциплинарных взысканий не имел.</w:t>
      </w:r>
    </w:p>
    <w:p w:rsidR="00000000" w:rsidDel="00000000" w:rsidP="00000000" w:rsidRDefault="00000000" w:rsidRPr="00000000" w14:paraId="0000000A">
      <w:pPr>
        <w:shd w:fill="ffffff" w:val="clear"/>
        <w:spacing w:after="420" w:lineRule="auto"/>
        <w:rPr>
          <w:rFonts w:ascii="Merriweather" w:cs="Merriweather" w:eastAsia="Merriweather" w:hAnsi="Merriweather"/>
          <w:color w:val="30303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303030"/>
          <w:sz w:val="24"/>
          <w:szCs w:val="24"/>
          <w:rtl w:val="0"/>
        </w:rPr>
        <w:t xml:space="preserve">С коллегами поддерживает корректные и доброжелательные отношения. Соблюдает нормы повседневной деловой этики, отличается порядочностью. Критику в свой адрес воспринимает спокойно, имеющиеся недостатки устраняет в короткие сроки.</w:t>
      </w:r>
    </w:p>
    <w:p w:rsidR="00000000" w:rsidDel="00000000" w:rsidP="00000000" w:rsidRDefault="00000000" w:rsidRPr="00000000" w14:paraId="0000000B">
      <w:pPr>
        <w:shd w:fill="ffffff" w:val="clear"/>
        <w:spacing w:after="420" w:lineRule="auto"/>
        <w:rPr>
          <w:rFonts w:ascii="Merriweather" w:cs="Merriweather" w:eastAsia="Merriweather" w:hAnsi="Merriweather"/>
          <w:color w:val="30303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303030"/>
          <w:sz w:val="24"/>
          <w:szCs w:val="24"/>
          <w:rtl w:val="0"/>
        </w:rPr>
        <w:t xml:space="preserve">Петр Петрович имеет достаточный уровень знаний в области гражданского, трудового, налогового и финансового законодательства Российской Федерации.</w:t>
      </w:r>
    </w:p>
    <w:p w:rsidR="00000000" w:rsidDel="00000000" w:rsidP="00000000" w:rsidRDefault="00000000" w:rsidRPr="00000000" w14:paraId="0000000C">
      <w:pPr>
        <w:shd w:fill="ffffff" w:val="clear"/>
        <w:spacing w:after="420" w:lineRule="auto"/>
        <w:rPr>
          <w:rFonts w:ascii="Merriweather" w:cs="Merriweather" w:eastAsia="Merriweather" w:hAnsi="Merriweather"/>
          <w:color w:val="30303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303030"/>
          <w:sz w:val="24"/>
          <w:szCs w:val="24"/>
          <w:rtl w:val="0"/>
        </w:rPr>
        <w:t xml:space="preserve">По итогам работы за 2010 г. Петров П.П. был награжден Почетной грамотой.</w:t>
      </w:r>
    </w:p>
    <w:p w:rsidR="00000000" w:rsidDel="00000000" w:rsidP="00000000" w:rsidRDefault="00000000" w:rsidRPr="00000000" w14:paraId="0000000D">
      <w:pPr>
        <w:shd w:fill="ffffff" w:val="clear"/>
        <w:spacing w:after="420" w:lineRule="auto"/>
        <w:rPr>
          <w:rFonts w:ascii="Merriweather" w:cs="Merriweather" w:eastAsia="Merriweather" w:hAnsi="Merriweather"/>
          <w:color w:val="30303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303030"/>
          <w:sz w:val="24"/>
          <w:szCs w:val="24"/>
          <w:rtl w:val="0"/>
        </w:rPr>
        <w:t xml:space="preserve">Характеристика дана для предъявления по месту требования.</w:t>
      </w:r>
    </w:p>
    <w:p w:rsidR="00000000" w:rsidDel="00000000" w:rsidP="00000000" w:rsidRDefault="00000000" w:rsidRPr="00000000" w14:paraId="0000000E">
      <w:pPr>
        <w:shd w:fill="ffffff" w:val="clear"/>
        <w:spacing w:after="420" w:lineRule="auto"/>
        <w:rPr>
          <w:rFonts w:ascii="Merriweather" w:cs="Merriweather" w:eastAsia="Merriweather" w:hAnsi="Merriweather"/>
          <w:color w:val="303030"/>
          <w:sz w:val="24"/>
          <w:szCs w:val="24"/>
        </w:rPr>
      </w:pPr>
      <w:r w:rsidDel="00000000" w:rsidR="00000000" w:rsidRPr="00000000">
        <w:rPr>
          <w:rFonts w:ascii="Merriweather" w:cs="Merriweather" w:eastAsia="Merriweather" w:hAnsi="Merriweather"/>
          <w:color w:val="303030"/>
          <w:sz w:val="24"/>
          <w:szCs w:val="24"/>
          <w:rtl w:val="0"/>
        </w:rPr>
        <w:t xml:space="preserve">Директор ООО «Новации» Кириллов К.К.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