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4"/>
          <w:szCs w:val="24"/>
        </w:rPr>
      </w:pPr>
      <w:r w:rsidDel="00000000" w:rsidR="00000000" w:rsidRPr="00000000">
        <w:rPr>
          <w:b w:val="1"/>
          <w:sz w:val="24"/>
          <w:szCs w:val="24"/>
          <w:rtl w:val="0"/>
        </w:rPr>
        <w:t xml:space="preserve">Характеристика</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b w:val="1"/>
          <w:i w:val="1"/>
          <w:sz w:val="24"/>
          <w:szCs w:val="24"/>
        </w:rPr>
      </w:pPr>
      <w:r w:rsidDel="00000000" w:rsidR="00000000" w:rsidRPr="00000000">
        <w:rPr>
          <w:b w:val="1"/>
          <w:i w:val="1"/>
          <w:sz w:val="24"/>
          <w:szCs w:val="24"/>
          <w:rtl w:val="0"/>
        </w:rPr>
        <w:t xml:space="preserve">на студентку 642 группы ГАОУ СПО Агинского педагогического колледжа им. Б. Ринчино</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center"/>
        <w:rPr>
          <w:b w:val="1"/>
          <w:i w:val="1"/>
          <w:sz w:val="24"/>
          <w:szCs w:val="24"/>
        </w:rPr>
      </w:pPr>
      <w:r w:rsidDel="00000000" w:rsidR="00000000" w:rsidRPr="00000000">
        <w:rPr>
          <w:b w:val="1"/>
          <w:i w:val="1"/>
          <w:sz w:val="24"/>
          <w:szCs w:val="24"/>
          <w:rtl w:val="0"/>
        </w:rPr>
        <w:t xml:space="preserve">Дыжитову Саяну Чингисовну,</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jc w:val="center"/>
        <w:rPr>
          <w:b w:val="1"/>
          <w:i w:val="1"/>
          <w:sz w:val="24"/>
          <w:szCs w:val="24"/>
        </w:rPr>
      </w:pPr>
      <w:r w:rsidDel="00000000" w:rsidR="00000000" w:rsidRPr="00000000">
        <w:rPr>
          <w:b w:val="1"/>
          <w:i w:val="1"/>
          <w:sz w:val="24"/>
          <w:szCs w:val="24"/>
          <w:rtl w:val="0"/>
        </w:rPr>
        <w:t xml:space="preserve">проходившей преддипломную практику по специальности</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jc w:val="center"/>
        <w:rPr>
          <w:b w:val="1"/>
          <w:i w:val="1"/>
          <w:sz w:val="24"/>
          <w:szCs w:val="24"/>
        </w:rPr>
      </w:pPr>
      <w:r w:rsidDel="00000000" w:rsidR="00000000" w:rsidRPr="00000000">
        <w:rPr>
          <w:b w:val="1"/>
          <w:i w:val="1"/>
          <w:sz w:val="24"/>
          <w:szCs w:val="24"/>
          <w:rtl w:val="0"/>
        </w:rPr>
        <w:t xml:space="preserve">«Преподавание в начальных классах» на период с 28.01. по 24.02. 2013г.</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jc w:val="center"/>
        <w:rPr>
          <w:b w:val="1"/>
          <w:i w:val="1"/>
          <w:sz w:val="24"/>
          <w:szCs w:val="24"/>
        </w:rPr>
      </w:pPr>
      <w:r w:rsidDel="00000000" w:rsidR="00000000" w:rsidRPr="00000000">
        <w:rPr>
          <w:b w:val="1"/>
          <w:i w:val="1"/>
          <w:sz w:val="24"/>
          <w:szCs w:val="24"/>
          <w:rtl w:val="0"/>
        </w:rPr>
        <w:t xml:space="preserve">на базе МБОУ АСОШ№2 во 2-Д классе, кл. рук. Цырендашиева М.Е.</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jc w:val="center"/>
        <w:rPr>
          <w:b w:val="1"/>
          <w:i w:val="1"/>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jc w:val="both"/>
        <w:rPr>
          <w:sz w:val="26"/>
          <w:szCs w:val="26"/>
        </w:rPr>
      </w:pPr>
      <w:r w:rsidDel="00000000" w:rsidR="00000000" w:rsidRPr="00000000">
        <w:rPr>
          <w:sz w:val="26"/>
          <w:szCs w:val="26"/>
          <w:rtl w:val="0"/>
        </w:rPr>
        <w:t xml:space="preserve">Студентка провела уроки по основной специальности и внеклассные занятия, а также несколько уроков по дополнительной специальности. За время прохождения практики показала хороший уровень знаний по предмету и методической подготовке. На уроках вела себя уверенно, хорошо знала содержание урока, старалась довести материал до всех учащихся, старалась вовлечь в образовательный процесс всех учащихся класса, не выделяя ни сильных, ни слабых. Научно-теоретическая подготовка на хорошем уровне.</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Студентка умеет осуществлять на уроках связь преподавания с жизнью, разрешать задачи воспитания, благоприятно воздействовать на сознание, чувства и волю детей. Студентка владеет методикой преподавания по всем предметам. Большую часть времени урока уделяла практической работе учащихся, требовала от всех учащихся качественного выполнения заданий. Создавала условия для всестороннего развития учащихся посредством проблемных заданий, вопросов. Обоснованно подходила к отбору содержания учебного материала и практических работ для урока с учетом материально – технической базы кабинета.</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Саяна oтветственно относилась к подготовке уроков, подбору практических заданий для учащихся. Конспекты составлялись подробные с описанием каждого элемента урока. Старалась применять на уроке инновационные формы работы с учащимися. С учащимися была доброжелательна, показала хорошее знание детской психологии, учитывала индивидуальные и возрастные особенности младших школьников.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Также студентка провела внеклассную работу в классе. Детям особенно понравились праздники «Сагаалган», конкурс «А ну-ка, мальчишки!», классный час «Доброта спасёт мир». Внеклассные мероприятия способствовали сплочению коллектива, развитию творческих способностей каждого ребёнка, формированию нравственных качеств и толерантности.</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Справедливо выставляла оценки в соответствии с критериями оценок.</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Оценка за практику в качестве учителя начальных классов - «хорошо».</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Директор школы /_____________/ Гонгорова Л.Ц.</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sz w:val="26"/>
          <w:szCs w:val="26"/>
        </w:rPr>
      </w:pPr>
      <w:r w:rsidDel="00000000" w:rsidR="00000000" w:rsidRPr="00000000">
        <w:rPr>
          <w:sz w:val="26"/>
          <w:szCs w:val="26"/>
          <w:rtl w:val="0"/>
        </w:rPr>
        <w:t xml:space="preserve">Учитель /___________/ Цырендашиева М.Е.</w:t>
      </w:r>
    </w:p>
    <w:p w:rsidR="00000000" w:rsidDel="00000000" w:rsidP="00000000" w:rsidRDefault="00000000" w:rsidRPr="00000000" w14:paraId="00000017">
      <w:pPr>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