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200" w:before="460" w:line="360" w:lineRule="auto"/>
        <w:jc w:val="center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Министерство образования и науки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04040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02">
      <w:pPr>
        <w:shd w:fill="ffffff" w:val="clear"/>
        <w:spacing w:after="200" w:before="460" w:line="360" w:lineRule="auto"/>
        <w:jc w:val="center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Муниципальное бюджетное образовательное учреждение высшего</w:t>
      </w:r>
    </w:p>
    <w:p w:rsidR="00000000" w:rsidDel="00000000" w:rsidP="00000000" w:rsidRDefault="00000000" w:rsidRPr="00000000" w14:paraId="00000003">
      <w:pPr>
        <w:shd w:fill="ffffff" w:val="clear"/>
        <w:spacing w:after="200" w:before="460" w:line="360" w:lineRule="auto"/>
        <w:jc w:val="center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Профессионального образования</w:t>
      </w:r>
    </w:p>
    <w:p w:rsidR="00000000" w:rsidDel="00000000" w:rsidP="00000000" w:rsidRDefault="00000000" w:rsidRPr="00000000" w14:paraId="00000004">
      <w:pPr>
        <w:shd w:fill="ffffff" w:val="clear"/>
        <w:spacing w:after="200" w:before="460" w:line="360" w:lineRule="auto"/>
        <w:jc w:val="center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Волжский институт экономики, педагогики и права</w:t>
      </w:r>
    </w:p>
    <w:p w:rsidR="00000000" w:rsidDel="00000000" w:rsidP="00000000" w:rsidRDefault="00000000" w:rsidRPr="00000000" w14:paraId="00000005">
      <w:pPr>
        <w:shd w:fill="ffffff" w:val="clear"/>
        <w:spacing w:after="200" w:before="460" w:line="360" w:lineRule="auto"/>
        <w:jc w:val="center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Индустриально – педагогический колледж</w:t>
      </w:r>
    </w:p>
    <w:p w:rsidR="00000000" w:rsidDel="00000000" w:rsidP="00000000" w:rsidRDefault="00000000" w:rsidRPr="00000000" w14:paraId="00000006">
      <w:pPr>
        <w:shd w:fill="ffffff" w:val="clear"/>
        <w:spacing w:after="200" w:before="460" w:line="360" w:lineRule="auto"/>
        <w:jc w:val="center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Кафедра психологии</w:t>
      </w:r>
    </w:p>
    <w:p w:rsidR="00000000" w:rsidDel="00000000" w:rsidP="00000000" w:rsidRDefault="00000000" w:rsidRPr="00000000" w14:paraId="00000007">
      <w:pPr>
        <w:shd w:fill="ffffff" w:val="clear"/>
        <w:spacing w:after="200" w:before="460" w:line="360" w:lineRule="auto"/>
        <w:jc w:val="center"/>
        <w:rPr>
          <w:rFonts w:ascii="Times New Roman" w:cs="Times New Roman" w:eastAsia="Times New Roman" w:hAnsi="Times New Roman"/>
          <w:b w:val="1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04040"/>
          <w:sz w:val="30"/>
          <w:szCs w:val="30"/>
          <w:rtl w:val="0"/>
        </w:rPr>
        <w:t xml:space="preserve">Дневник по психолого – педагогической практике</w:t>
      </w:r>
    </w:p>
    <w:p w:rsidR="00000000" w:rsidDel="00000000" w:rsidP="00000000" w:rsidRDefault="00000000" w:rsidRPr="00000000" w14:paraId="00000008">
      <w:pPr>
        <w:shd w:fill="ffffff" w:val="clear"/>
        <w:spacing w:after="200" w:before="460" w:line="360" w:lineRule="auto"/>
        <w:jc w:val="both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04040"/>
          <w:sz w:val="30"/>
          <w:szCs w:val="30"/>
          <w:rtl w:val="0"/>
        </w:rPr>
        <w:t xml:space="preserve">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Выполнила студентка:</w:t>
      </w:r>
    </w:p>
    <w:p w:rsidR="00000000" w:rsidDel="00000000" w:rsidP="00000000" w:rsidRDefault="00000000" w:rsidRPr="00000000" w14:paraId="00000009">
      <w:pPr>
        <w:shd w:fill="ffffff" w:val="clear"/>
        <w:spacing w:after="200" w:before="460" w:line="360" w:lineRule="auto"/>
        <w:jc w:val="right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________ Панченко Маргарита</w:t>
      </w:r>
    </w:p>
    <w:p w:rsidR="00000000" w:rsidDel="00000000" w:rsidP="00000000" w:rsidRDefault="00000000" w:rsidRPr="00000000" w14:paraId="0000000A">
      <w:pPr>
        <w:shd w:fill="ffffff" w:val="clear"/>
        <w:spacing w:after="200" w:before="460" w:line="360" w:lineRule="auto"/>
        <w:jc w:val="right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Сергеевна</w:t>
      </w:r>
    </w:p>
    <w:p w:rsidR="00000000" w:rsidDel="00000000" w:rsidP="00000000" w:rsidRDefault="00000000" w:rsidRPr="00000000" w14:paraId="0000000B">
      <w:pPr>
        <w:shd w:fill="ffffff" w:val="clear"/>
        <w:spacing w:after="200" w:before="460" w:line="360" w:lineRule="auto"/>
        <w:jc w:val="center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                                                                      Специальность 050144</w:t>
      </w:r>
    </w:p>
    <w:p w:rsidR="00000000" w:rsidDel="00000000" w:rsidP="00000000" w:rsidRDefault="00000000" w:rsidRPr="00000000" w14:paraId="0000000C">
      <w:pPr>
        <w:shd w:fill="ffffff" w:val="clear"/>
        <w:spacing w:after="200" w:before="460" w:line="360" w:lineRule="auto"/>
        <w:jc w:val="center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                                                                           «Дошкольная педагогика»</w:t>
      </w:r>
    </w:p>
    <w:p w:rsidR="00000000" w:rsidDel="00000000" w:rsidP="00000000" w:rsidRDefault="00000000" w:rsidRPr="00000000" w14:paraId="0000000D">
      <w:pPr>
        <w:shd w:fill="ffffff" w:val="clear"/>
        <w:spacing w:after="200" w:before="460" w:line="360" w:lineRule="auto"/>
        <w:jc w:val="center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                                                                    Курс 4 группа 4</w:t>
      </w:r>
      <w:r w:rsidDel="00000000" w:rsidR="00000000" w:rsidRPr="00000000">
        <w:rPr>
          <w:rFonts w:ascii="Times New Roman" w:cs="Times New Roman" w:eastAsia="Times New Roman" w:hAnsi="Times New Roman"/>
          <w:color w:val="404040"/>
          <w:sz w:val="50"/>
          <w:szCs w:val="50"/>
          <w:vertAlign w:val="subscript"/>
          <w:rtl w:val="0"/>
        </w:rPr>
        <w:t xml:space="preserve">з </w:t>
      </w: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ДО</w:t>
      </w:r>
    </w:p>
    <w:p w:rsidR="00000000" w:rsidDel="00000000" w:rsidP="00000000" w:rsidRDefault="00000000" w:rsidRPr="00000000" w14:paraId="0000000E">
      <w:pPr>
        <w:shd w:fill="ffffff" w:val="clear"/>
        <w:spacing w:after="200" w:before="460" w:line="360" w:lineRule="auto"/>
        <w:jc w:val="center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                                                                          Проверил руководитель:</w:t>
      </w:r>
    </w:p>
    <w:p w:rsidR="00000000" w:rsidDel="00000000" w:rsidP="00000000" w:rsidRDefault="00000000" w:rsidRPr="00000000" w14:paraId="0000000F">
      <w:pPr>
        <w:shd w:fill="ffffff" w:val="clear"/>
        <w:spacing w:after="200" w:before="460" w:line="360" w:lineRule="auto"/>
        <w:jc w:val="right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_____________ Н.Ф. Калинина</w:t>
      </w:r>
    </w:p>
    <w:p w:rsidR="00000000" w:rsidDel="00000000" w:rsidP="00000000" w:rsidRDefault="00000000" w:rsidRPr="00000000" w14:paraId="00000010">
      <w:pPr>
        <w:shd w:fill="ffffff" w:val="clear"/>
        <w:spacing w:after="200" w:before="460" w:line="360" w:lineRule="auto"/>
        <w:jc w:val="center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Волжский, 2013 год</w:t>
      </w:r>
    </w:p>
    <w:p w:rsidR="00000000" w:rsidDel="00000000" w:rsidP="00000000" w:rsidRDefault="00000000" w:rsidRPr="00000000" w14:paraId="00000011">
      <w:pPr>
        <w:shd w:fill="ffffff" w:val="clear"/>
        <w:spacing w:after="460" w:before="460" w:line="360" w:lineRule="auto"/>
        <w:ind w:right="560"/>
        <w:jc w:val="both"/>
        <w:rPr>
          <w:rFonts w:ascii="Times New Roman" w:cs="Times New Roman" w:eastAsia="Times New Roman" w:hAnsi="Times New Roman"/>
          <w:b w:val="1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04040"/>
          <w:sz w:val="30"/>
          <w:szCs w:val="30"/>
          <w:rtl w:val="0"/>
        </w:rPr>
        <w:t xml:space="preserve">1. Информационная справка</w:t>
      </w:r>
    </w:p>
    <w:tbl>
      <w:tblPr>
        <w:tblStyle w:val="Table1"/>
        <w:tblW w:w="92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35"/>
        <w:gridCol w:w="7115"/>
        <w:tblGridChange w:id="0">
          <w:tblGrid>
            <w:gridCol w:w="2135"/>
            <w:gridCol w:w="7115"/>
          </w:tblGrid>
        </w:tblGridChange>
      </w:tblGrid>
      <w:tr>
        <w:trPr>
          <w:trHeight w:val="24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Наименование учреждения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Муниципальное бюджетное дошкольное образовательное учреждение детский сад №62 «Ласточка»</w:t>
            </w:r>
          </w:p>
        </w:tc>
      </w:tr>
      <w:tr>
        <w:trPr>
          <w:trHeight w:val="20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Адрес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404130 город Волжский, Волгоградской области, ул. Н.Кухаренко, 15</w:t>
            </w:r>
          </w:p>
        </w:tc>
      </w:tr>
      <w:tr>
        <w:trPr>
          <w:trHeight w:val="20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ФИО заведующего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Даниленко Софья Викторовна</w:t>
            </w:r>
          </w:p>
        </w:tc>
      </w:tr>
      <w:tr>
        <w:trPr>
          <w:trHeight w:val="24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ФИО старшего воспитателя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Павлихина Светлана Валентиновна</w:t>
            </w:r>
          </w:p>
        </w:tc>
      </w:tr>
      <w:tr>
        <w:trPr>
          <w:trHeight w:val="20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ФИО педагога - психолога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Давыдович Ольга Владимировна</w:t>
            </w:r>
          </w:p>
        </w:tc>
      </w:tr>
      <w:tr>
        <w:trPr>
          <w:trHeight w:val="38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Режим работы ДОУ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Понедельник – пятница с 7.00 до 19.00</w:t>
            </w:r>
          </w:p>
          <w:p w:rsidR="00000000" w:rsidDel="00000000" w:rsidP="00000000" w:rsidRDefault="00000000" w:rsidRPr="00000000" w14:paraId="0000001E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Суббота, воскресенье - выходной</w:t>
            </w:r>
          </w:p>
          <w:p w:rsidR="00000000" w:rsidDel="00000000" w:rsidP="00000000" w:rsidRDefault="00000000" w:rsidRPr="00000000" w14:paraId="0000001F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Детский сад работает круглый год, включая летние месяцы</w:t>
            </w:r>
          </w:p>
        </w:tc>
      </w:tr>
    </w:tbl>
    <w:p w:rsidR="00000000" w:rsidDel="00000000" w:rsidP="00000000" w:rsidRDefault="00000000" w:rsidRPr="00000000" w14:paraId="00000020">
      <w:pPr>
        <w:shd w:fill="ffffff" w:val="clear"/>
        <w:spacing w:after="200" w:before="460" w:line="360" w:lineRule="auto"/>
        <w:jc w:val="both"/>
        <w:rPr>
          <w:rFonts w:ascii="Times New Roman" w:cs="Times New Roman" w:eastAsia="Times New Roman" w:hAnsi="Times New Roman"/>
          <w:b w:val="1"/>
          <w:color w:val="40404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460" w:before="460" w:line="360" w:lineRule="auto"/>
        <w:ind w:left="1140" w:right="860" w:firstLine="700"/>
        <w:jc w:val="both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04040"/>
          <w:sz w:val="30"/>
          <w:szCs w:val="30"/>
          <w:rtl w:val="0"/>
        </w:rPr>
        <w:t xml:space="preserve">Цель практики:</w:t>
      </w: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 получение опыта в организации различных видов деятельности и общения с ребенком.</w:t>
      </w:r>
    </w:p>
    <w:p w:rsidR="00000000" w:rsidDel="00000000" w:rsidP="00000000" w:rsidRDefault="00000000" w:rsidRPr="00000000" w14:paraId="00000022">
      <w:pPr>
        <w:shd w:fill="ffffff" w:val="clear"/>
        <w:spacing w:after="460" w:before="460" w:line="360" w:lineRule="auto"/>
        <w:ind w:left="1140" w:right="860" w:firstLine="700"/>
        <w:jc w:val="both"/>
        <w:rPr>
          <w:rFonts w:ascii="Times New Roman" w:cs="Times New Roman" w:eastAsia="Times New Roman" w:hAnsi="Times New Roman"/>
          <w:b w:val="1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04040"/>
          <w:sz w:val="30"/>
          <w:szCs w:val="30"/>
          <w:rtl w:val="0"/>
        </w:rPr>
        <w:t xml:space="preserve">Задачи:</w:t>
      </w:r>
    </w:p>
    <w:p w:rsidR="00000000" w:rsidDel="00000000" w:rsidP="00000000" w:rsidRDefault="00000000" w:rsidRPr="00000000" w14:paraId="00000023">
      <w:pPr>
        <w:shd w:fill="ffffff" w:val="clear"/>
        <w:spacing w:after="460" w:before="460" w:line="360" w:lineRule="auto"/>
        <w:ind w:left="1140" w:right="860" w:firstLine="700"/>
        <w:jc w:val="both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1. Научиться проводить и анализировать специально организованные занятия с родителями с просветительской целью.</w:t>
      </w:r>
    </w:p>
    <w:p w:rsidR="00000000" w:rsidDel="00000000" w:rsidP="00000000" w:rsidRDefault="00000000" w:rsidRPr="00000000" w14:paraId="00000024">
      <w:pPr>
        <w:shd w:fill="ffffff" w:val="clear"/>
        <w:spacing w:after="460" w:before="460" w:line="360" w:lineRule="auto"/>
        <w:ind w:left="1140" w:right="860" w:firstLine="700"/>
        <w:jc w:val="both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2. Получить опыт написания психолого – педагогической характеристики личности ребенка испытывающего трудности в общении или воспитании.</w:t>
      </w:r>
    </w:p>
    <w:p w:rsidR="00000000" w:rsidDel="00000000" w:rsidP="00000000" w:rsidRDefault="00000000" w:rsidRPr="00000000" w14:paraId="00000025">
      <w:pPr>
        <w:shd w:fill="ffffff" w:val="clear"/>
        <w:spacing w:after="460" w:before="460" w:line="360" w:lineRule="auto"/>
        <w:ind w:left="1140" w:right="860" w:firstLine="700"/>
        <w:jc w:val="both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3. Рассмотреть направления работы с ребенком, испытывающим трудности.</w:t>
      </w:r>
    </w:p>
    <w:p w:rsidR="00000000" w:rsidDel="00000000" w:rsidP="00000000" w:rsidRDefault="00000000" w:rsidRPr="00000000" w14:paraId="00000026">
      <w:pPr>
        <w:shd w:fill="ffffff" w:val="clear"/>
        <w:spacing w:after="460" w:before="460" w:line="360" w:lineRule="auto"/>
        <w:ind w:left="1140" w:right="860" w:firstLine="700"/>
        <w:jc w:val="both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4. Изучить особенности организации групповых развивающих занятий с детьми.</w:t>
      </w:r>
    </w:p>
    <w:p w:rsidR="00000000" w:rsidDel="00000000" w:rsidP="00000000" w:rsidRDefault="00000000" w:rsidRPr="00000000" w14:paraId="00000027">
      <w:pPr>
        <w:shd w:fill="ffffff" w:val="clear"/>
        <w:spacing w:after="460" w:before="460" w:line="360" w:lineRule="auto"/>
        <w:ind w:left="1140" w:right="860" w:firstLine="700"/>
        <w:jc w:val="both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5. получить опыт написания психолого – педагогической характеристики группы детей.</w:t>
      </w:r>
    </w:p>
    <w:p w:rsidR="00000000" w:rsidDel="00000000" w:rsidP="00000000" w:rsidRDefault="00000000" w:rsidRPr="00000000" w14:paraId="00000028">
      <w:pPr>
        <w:shd w:fill="ffffff" w:val="clear"/>
        <w:spacing w:after="460" w:before="460" w:line="360" w:lineRule="auto"/>
        <w:ind w:left="1140" w:right="860" w:firstLine="700"/>
        <w:jc w:val="both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Психолого – педагогическая практика проходила на базе МБДОУ детский сад №62 «Ласточка», города Волжский, Волгоградской области с 23 октября по 10 ноября 2013 года. В исследовании принимали участие дети    5 - 6 лет.</w:t>
      </w:r>
    </w:p>
    <w:p w:rsidR="00000000" w:rsidDel="00000000" w:rsidP="00000000" w:rsidRDefault="00000000" w:rsidRPr="00000000" w14:paraId="00000029">
      <w:pPr>
        <w:shd w:fill="ffffff" w:val="clear"/>
        <w:spacing w:after="200" w:before="460" w:line="360" w:lineRule="auto"/>
        <w:jc w:val="both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460" w:before="460" w:line="360" w:lineRule="auto"/>
        <w:ind w:left="1140" w:right="860" w:firstLine="700"/>
        <w:jc w:val="both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Индивидуальный план работы</w:t>
      </w:r>
    </w:p>
    <w:tbl>
      <w:tblPr>
        <w:tblStyle w:val="Table2"/>
        <w:tblW w:w="96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55"/>
        <w:gridCol w:w="3155"/>
        <w:gridCol w:w="2585"/>
        <w:gridCol w:w="1970"/>
        <w:tblGridChange w:id="0">
          <w:tblGrid>
            <w:gridCol w:w="1955"/>
            <w:gridCol w:w="3155"/>
            <w:gridCol w:w="2585"/>
            <w:gridCol w:w="1970"/>
          </w:tblGrid>
        </w:tblGridChange>
      </w:tblGrid>
      <w:tr>
        <w:trPr>
          <w:trHeight w:val="42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Число, время проведения</w:t>
            </w:r>
          </w:p>
          <w:p w:rsidR="00000000" w:rsidDel="00000000" w:rsidP="00000000" w:rsidRDefault="00000000" w:rsidRPr="00000000" w14:paraId="0000002C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занятий или</w:t>
            </w:r>
          </w:p>
          <w:p w:rsidR="00000000" w:rsidDel="00000000" w:rsidP="00000000" w:rsidRDefault="00000000" w:rsidRPr="00000000" w14:paraId="0000002D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другой деятельности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Виды занятий и другой деятельности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Место проведения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Отметка руководителя о выполнении деятельности</w:t>
            </w:r>
          </w:p>
        </w:tc>
      </w:tr>
      <w:tr>
        <w:trPr>
          <w:trHeight w:val="29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23-24 октября 2013 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Знакомство с учреждением, изучение документации  ДОУ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Выполнил</w:t>
            </w:r>
          </w:p>
        </w:tc>
      </w:tr>
      <w:tr>
        <w:trPr>
          <w:trHeight w:val="42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25- 28 октября 2013 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Изучение направления работы с родителями в ДОУ (Приложение 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460" w:before="460" w:line="36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Муниципальное бюджетное дошкольное образовательное  учреждение детский сад №62 «Ласточка»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Выполнил</w:t>
            </w:r>
          </w:p>
        </w:tc>
      </w:tr>
      <w:tr>
        <w:trPr>
          <w:trHeight w:val="29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29 октября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Проведение беседы с родителями «Ваш ребенок» (Приложение 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Выполнил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30 – 31 октября 2013 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Подготовка и проведение тематического родительского собрания в старшей группе</w:t>
            </w:r>
          </w:p>
          <w:p w:rsidR="00000000" w:rsidDel="00000000" w:rsidP="00000000" w:rsidRDefault="00000000" w:rsidRPr="00000000" w14:paraId="0000003F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«Как хорошо, что есть семья, которая от бед любых везде хранит меня»</w:t>
            </w:r>
          </w:p>
          <w:p w:rsidR="00000000" w:rsidDel="00000000" w:rsidP="00000000" w:rsidRDefault="00000000" w:rsidRPr="00000000" w14:paraId="00000040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Цели:</w:t>
            </w:r>
          </w:p>
          <w:p w:rsidR="00000000" w:rsidDel="00000000" w:rsidP="00000000" w:rsidRDefault="00000000" w:rsidRPr="00000000" w14:paraId="00000041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Формирование доверительных и доброжелательных отношений между родителями и детьми, педагогом и воспитанниками, педагогом и родителями; установление системы взаимодействия «воспитатель - родитель - ребёнок - сотрудничество».</w:t>
            </w:r>
          </w:p>
          <w:p w:rsidR="00000000" w:rsidDel="00000000" w:rsidP="00000000" w:rsidRDefault="00000000" w:rsidRPr="00000000" w14:paraId="00000042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(Приложение 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Выполнил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1 ноября 2013 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Подготовка и проведение психолого – педагогического теста  «Сделаем вместе»</w:t>
            </w:r>
          </w:p>
          <w:p w:rsidR="00000000" w:rsidDel="00000000" w:rsidP="00000000" w:rsidRDefault="00000000" w:rsidRPr="00000000" w14:paraId="00000047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Назначение теста</w:t>
            </w:r>
          </w:p>
          <w:p w:rsidR="00000000" w:rsidDel="00000000" w:rsidP="00000000" w:rsidRDefault="00000000" w:rsidRPr="00000000" w14:paraId="00000048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выявление и оценивание уровня развития нравственной направленности личности ребенка, проявляющейся во взаимодействии со сверстником. Эта методика позволяет учитывать такие параметры, как правильное выражение своего желания и просьбы, поддержание контакта с партнером, готовность к сотрудничеству, желание помочь партнеру по игре, забота о партнере, желание поделиться с ним.</w:t>
            </w:r>
          </w:p>
          <w:p w:rsidR="00000000" w:rsidDel="00000000" w:rsidP="00000000" w:rsidRDefault="00000000" w:rsidRPr="00000000" w14:paraId="00000049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(Приложение 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Выполнил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5 ноября 2013 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Составление психолого – педагогической характеристики на ребенка (Приложение 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Выполнил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6 ноября 2013 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Разработка плана работы с ребенком с трудностями в общении (Приложение 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Выполнил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7 ноября 2013 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Тест «Детский сад» - рисуночная методика</w:t>
            </w:r>
          </w:p>
          <w:p w:rsidR="00000000" w:rsidDel="00000000" w:rsidP="00000000" w:rsidRDefault="00000000" w:rsidRPr="00000000" w14:paraId="00000056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Тест на проверку психологической комфортности пребывания детей в группе детского сада.</w:t>
            </w:r>
          </w:p>
          <w:p w:rsidR="00000000" w:rsidDel="00000000" w:rsidP="00000000" w:rsidRDefault="00000000" w:rsidRPr="00000000" w14:paraId="00000057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(Приложение 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Выполнил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8-9 ноября 2013год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Подготовка и проведение развивающего занятия с детьми «Мы вместе»</w:t>
            </w:r>
          </w:p>
          <w:p w:rsidR="00000000" w:rsidDel="00000000" w:rsidP="00000000" w:rsidRDefault="00000000" w:rsidRPr="00000000" w14:paraId="0000005C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Цель: формирование положительных взаимоотношений в коллективе сверстников.</w:t>
            </w:r>
          </w:p>
          <w:p w:rsidR="00000000" w:rsidDel="00000000" w:rsidP="00000000" w:rsidRDefault="00000000" w:rsidRPr="00000000" w14:paraId="0000005D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(Приложение 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Выполнил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10 ноября 2013 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Написание дневника практики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460" w:before="460" w:line="360" w:lineRule="auto"/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  <w:rtl w:val="0"/>
              </w:rPr>
              <w:t xml:space="preserve">Выполнил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color w:val="40404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hd w:fill="ffffff" w:val="clear"/>
        <w:spacing w:after="460" w:before="460" w:line="360" w:lineRule="auto"/>
        <w:ind w:left="1140" w:right="860" w:firstLine="700"/>
        <w:jc w:val="both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                                                                        </w:t>
      </w:r>
    </w:p>
    <w:p w:rsidR="00000000" w:rsidDel="00000000" w:rsidP="00000000" w:rsidRDefault="00000000" w:rsidRPr="00000000" w14:paraId="00000065">
      <w:pPr>
        <w:shd w:fill="ffffff" w:val="clear"/>
        <w:spacing w:after="460" w:before="460" w:line="360" w:lineRule="auto"/>
        <w:ind w:left="1140" w:right="860" w:firstLine="700"/>
        <w:jc w:val="right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hd w:fill="ffffff" w:val="clear"/>
        <w:spacing w:after="460" w:before="460" w:line="360" w:lineRule="auto"/>
        <w:ind w:left="1140" w:right="860" w:firstLine="700"/>
        <w:jc w:val="right"/>
        <w:rPr>
          <w:rFonts w:ascii="Times New Roman" w:cs="Times New Roman" w:eastAsia="Times New Roman" w:hAnsi="Times New Roman"/>
          <w:b w:val="1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04040"/>
          <w:sz w:val="30"/>
          <w:szCs w:val="30"/>
          <w:rtl w:val="0"/>
        </w:rPr>
        <w:t xml:space="preserve">Приложение 1      </w:t>
      </w:r>
    </w:p>
    <w:p w:rsidR="00000000" w:rsidDel="00000000" w:rsidP="00000000" w:rsidRDefault="00000000" w:rsidRPr="00000000" w14:paraId="00000067">
      <w:pPr>
        <w:shd w:fill="ffffff" w:val="clear"/>
        <w:spacing w:after="460" w:before="460" w:line="360" w:lineRule="auto"/>
        <w:ind w:left="1140" w:right="860" w:firstLine="700"/>
        <w:jc w:val="both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Целью образовательного процесса МБДОУ № 62 «Ласточка» является достижение высот в психическом и физическом развитии, создание доброжелательной атмосферы, где учитывались бы интересы и желания ребенка. </w:t>
      </w:r>
    </w:p>
    <w:p w:rsidR="00000000" w:rsidDel="00000000" w:rsidP="00000000" w:rsidRDefault="00000000" w:rsidRPr="00000000" w14:paraId="00000068">
      <w:pPr>
        <w:shd w:fill="ffffff" w:val="clear"/>
        <w:spacing w:after="460" w:before="460" w:line="360" w:lineRule="auto"/>
        <w:ind w:left="1140" w:right="860" w:firstLine="700"/>
        <w:jc w:val="both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Коллектив дошкольного учреждения уделяет большое внимание осуществлению приоритетных направлений ДОУ - созданию положительной среды, направленной на охрану и укрепление здоровья детей. В воспитательно-образовательном процессе ДОУ реализуется здоровьесберегающее направление, при этом особый акцент уделяется на обобщенное и целостное представление о психологическом и соматическом здоровье ребенка. </w:t>
      </w:r>
    </w:p>
    <w:p w:rsidR="00000000" w:rsidDel="00000000" w:rsidP="00000000" w:rsidRDefault="00000000" w:rsidRPr="00000000" w14:paraId="00000069">
      <w:pPr>
        <w:shd w:fill="ffffff" w:val="clear"/>
        <w:spacing w:after="460" w:before="460" w:line="360" w:lineRule="auto"/>
        <w:ind w:left="1140" w:right="860" w:firstLine="700"/>
        <w:jc w:val="both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Проводятся занятия по циклу «Мое здоровье», </w:t>
      </w:r>
    </w:p>
    <w:p w:rsidR="00000000" w:rsidDel="00000000" w:rsidP="00000000" w:rsidRDefault="00000000" w:rsidRPr="00000000" w14:paraId="0000006A">
      <w:pPr>
        <w:shd w:fill="ffffff" w:val="clear"/>
        <w:spacing w:after="460" w:before="460" w:line="360" w:lineRule="auto"/>
        <w:ind w:left="1140" w:right="860" w:firstLine="700"/>
        <w:jc w:val="both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Интегрированные оздоровительные мероприятия: "Папа, мама, я – спортивная семья", "День семьи". В детском саду проводятся мероприятия, оказывающие эффективное влияние на повышение уровня физического воспитания детей. Их воспитательная ценность заключается в том, что дети получают возможность для самореализации, повышения самооценки. Помимо традиционных видов и форм (утренняя гимнастика, физкультурные занятия, динамические паузы, подвижные игры) включаются и нетрадиционные, такие как ритмическая гимнастика, оздоровительный бег, спартакиады.</w:t>
      </w:r>
    </w:p>
    <w:p w:rsidR="00000000" w:rsidDel="00000000" w:rsidP="00000000" w:rsidRDefault="00000000" w:rsidRPr="00000000" w14:paraId="0000006B">
      <w:pPr>
        <w:shd w:fill="ffffff" w:val="clear"/>
        <w:spacing w:after="460" w:before="460" w:line="360" w:lineRule="auto"/>
        <w:ind w:left="1140" w:right="860" w:firstLine="700"/>
        <w:jc w:val="both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В нашем дошкольном учреждении большое значение уделяется всестороннему развитию детей, в особенности их патриотическому, духовному, нравственному, эстетическому и человечному воспитанию. Много внимания уделяется такому направлению работы, как патриотическое (социальное) воспитание. В группах созданы также уголки государственной символики, кроме того разработано и проведено много занятий, бесед по ознакомлению дошкольников с государственными символами России. Мы должны понять истину: духовная пища столь же необходима душе человеческой, как и пища телесная для поддержания физических сил. Поэтому мы рассказываем детям, как жили наши предки, знакомим их с историей православной церкви, библейскими рассказами, вместе слушаем духовную музыку, поэзию, любуемся живописью, рассказываем о ратных подвигах защитников Руси-матушки, любви к Родине, о чести и благородстве. </w:t>
      </w:r>
    </w:p>
    <w:p w:rsidR="00000000" w:rsidDel="00000000" w:rsidP="00000000" w:rsidRDefault="00000000" w:rsidRPr="00000000" w14:paraId="0000006C">
      <w:pPr>
        <w:shd w:fill="ffffff" w:val="clear"/>
        <w:spacing w:after="460" w:before="460" w:line="360" w:lineRule="auto"/>
        <w:ind w:left="1140" w:right="860" w:firstLine="700"/>
        <w:jc w:val="both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Основной целью работы детского сада с семьей является вовлечение родителей непосредственно в воспитательно-образовательный процесс. Мы нашли такие формы взаимодействия с родителями, как: беседы, лекции, вечера вопросов и ответов, круглые столы, Дни открытых дверей, День семьи, День матери, День здоровья и т. д. С использованием этих форм работы по сказанным выше направлениям ведется работа с семьей в ДОУ. Она носит комплексный характер: организация досуга, информационная, консультативная помощь родителям в установлении контактов с детьми, в подготовке их к школе, в творческом, интеллектуальном развитии ребенка. Например: "Папа, мама, я – спортивная семья", "Слово о Матери", "Праздник семьи" - семейные праздники; беседы-обзоры для родителей на медико-педагогические темы. Целью таких встреч являются: оказание родителям дошкольного возраста помощи в области психолого-педагогической грамотности, помощь в адаптации детей к новым условиям жизни, когда они приходят в новый коллектив, помощь в подготовке ребенка к школе. Следует отметить, что работа с семьей – дело нелегкое, т. к. зачастую не находит понимания со стороны взрослых, особенно учитывая сегодняшнюю сложившуюся ситуацию. Поэтому в ДОУ уделяется особое внимание развитию социальной активности, устремленности, развитию волевых качеств, уверенности в собственных силах в разных формах: это и чтение литературы и социально-организованные игры, выработка для родителей рекомендаций о развитии лидерских качеств как у ребенка, так и у себя. </w:t>
      </w:r>
    </w:p>
    <w:p w:rsidR="00000000" w:rsidDel="00000000" w:rsidP="00000000" w:rsidRDefault="00000000" w:rsidRPr="00000000" w14:paraId="0000006D">
      <w:pPr>
        <w:shd w:fill="ffffff" w:val="clear"/>
        <w:spacing w:after="460" w:before="460" w:line="360" w:lineRule="auto"/>
        <w:jc w:val="right"/>
        <w:rPr>
          <w:rFonts w:ascii="Times New Roman" w:cs="Times New Roman" w:eastAsia="Times New Roman" w:hAnsi="Times New Roman"/>
          <w:b w:val="1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04040"/>
          <w:sz w:val="30"/>
          <w:szCs w:val="30"/>
          <w:rtl w:val="0"/>
        </w:rPr>
        <w:t xml:space="preserve">Приложение 2</w:t>
      </w:r>
    </w:p>
    <w:p w:rsidR="00000000" w:rsidDel="00000000" w:rsidP="00000000" w:rsidRDefault="00000000" w:rsidRPr="00000000" w14:paraId="0000006E">
      <w:pPr>
        <w:shd w:fill="ffffff" w:val="clear"/>
        <w:spacing w:after="460" w:before="460" w:line="360" w:lineRule="auto"/>
        <w:ind w:left="1140" w:right="860" w:firstLine="700"/>
        <w:jc w:val="both"/>
        <w:rPr>
          <w:rFonts w:ascii="Times New Roman" w:cs="Times New Roman" w:eastAsia="Times New Roman" w:hAnsi="Times New Roman"/>
          <w:b w:val="1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04040"/>
          <w:sz w:val="30"/>
          <w:szCs w:val="30"/>
          <w:rtl w:val="0"/>
        </w:rPr>
        <w:t xml:space="preserve">Беседа с родителями на тему «Ваш ребенок»</w:t>
      </w:r>
    </w:p>
    <w:p w:rsidR="00000000" w:rsidDel="00000000" w:rsidP="00000000" w:rsidRDefault="00000000" w:rsidRPr="00000000" w14:paraId="0000006F">
      <w:pPr>
        <w:shd w:fill="ffffff" w:val="clear"/>
        <w:spacing w:after="460" w:before="460" w:line="360" w:lineRule="auto"/>
        <w:ind w:left="1140" w:right="860" w:firstLine="700"/>
        <w:jc w:val="both"/>
        <w:rPr>
          <w:rFonts w:ascii="Times New Roman" w:cs="Times New Roman" w:eastAsia="Times New Roman" w:hAnsi="Times New Roman"/>
          <w:color w:val="40404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sz w:val="30"/>
          <w:szCs w:val="30"/>
          <w:rtl w:val="0"/>
        </w:rPr>
        <w:t xml:space="preserve">Успех в воспитании обусловлен знанием психических особенностей нервной системы детей, поэтому воспитателю необходимо изучить каждого ребенка. В составлении характеристики, отражающей индивидуальные особенности деятельности и поведения дошкольника, воспитателю поможет беседа с родителями. При этом важно знать об особенностях поведения детей в раннем возрасте, так как в первые три года жизни индивидуальные особенности ребенка проявляются наиболее ярко. В беседе с родителями задаются вопросы о раннем периоде развития ребенка. Если в дошкольном возрасте отмечены негативные черты характера или индивидуальные особенности ребенка резко изменились, то, зная его развитие в раннем возрасте, легче понять причину этих изменений. Причиной могут быть и длительные болезни ребенка, и особенности воспитания в семье.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